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AE8E" w14:textId="77777777" w:rsidR="00C0237D" w:rsidRDefault="00A0596A" w:rsidP="007637B6">
      <w:pPr>
        <w:tabs>
          <w:tab w:val="left" w:pos="0"/>
        </w:tabs>
        <w:suppressAutoHyphens/>
        <w:rPr>
          <w:rFonts w:ascii="Arial" w:hAnsi="Arial" w:cs="Arial"/>
          <w:b/>
          <w:bCs/>
          <w:color w:val="000000"/>
          <w:sz w:val="28"/>
          <w:szCs w:val="28"/>
        </w:rPr>
      </w:pPr>
      <w:r>
        <w:rPr>
          <w:rFonts w:ascii="Arial" w:hAnsi="Arial" w:cs="Arial"/>
          <w:b/>
          <w:bCs/>
          <w:noProof/>
          <w:color w:val="000000"/>
          <w:sz w:val="28"/>
          <w:szCs w:val="28"/>
        </w:rPr>
        <mc:AlternateContent>
          <mc:Choice Requires="wps">
            <w:drawing>
              <wp:anchor distT="0" distB="0" distL="114300" distR="114300" simplePos="0" relativeHeight="251659264" behindDoc="1" locked="0" layoutInCell="1" allowOverlap="1" wp14:anchorId="32B355B3" wp14:editId="24EB8A1F">
                <wp:simplePos x="0" y="0"/>
                <wp:positionH relativeFrom="column">
                  <wp:posOffset>-180975</wp:posOffset>
                </wp:positionH>
                <wp:positionV relativeFrom="paragraph">
                  <wp:posOffset>-217170</wp:posOffset>
                </wp:positionV>
                <wp:extent cx="2381250" cy="923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3812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61592" w14:textId="77777777" w:rsidR="005E0D44" w:rsidRDefault="005E0D44">
                            <w:r>
                              <w:rPr>
                                <w:noProof/>
                              </w:rPr>
                              <w:drawing>
                                <wp:inline distT="0" distB="0" distL="0" distR="0" wp14:anchorId="43830E27" wp14:editId="15C2D87E">
                                  <wp:extent cx="2289727" cy="923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f"/>
                                          <pic:cNvPicPr/>
                                        </pic:nvPicPr>
                                        <pic:blipFill rotWithShape="1">
                                          <a:blip r:embed="rId8">
                                            <a:extLst>
                                              <a:ext uri="{28A0092B-C50C-407E-A947-70E740481C1C}">
                                                <a14:useLocalDpi xmlns:a14="http://schemas.microsoft.com/office/drawing/2010/main" val="0"/>
                                              </a:ext>
                                            </a:extLst>
                                          </a:blip>
                                          <a:srcRect l="11813" t="19797" r="25549" b="60619"/>
                                          <a:stretch/>
                                        </pic:blipFill>
                                        <pic:spPr bwMode="auto">
                                          <a:xfrm>
                                            <a:off x="0" y="0"/>
                                            <a:ext cx="2293333" cy="9253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355B3" id="_x0000_t202" coordsize="21600,21600" o:spt="202" path="m,l,21600r21600,l21600,xe">
                <v:stroke joinstyle="miter"/>
                <v:path gradientshapeok="t" o:connecttype="rect"/>
              </v:shapetype>
              <v:shape id="Text Box 6" o:spid="_x0000_s1026" type="#_x0000_t202" style="position:absolute;margin-left:-14.25pt;margin-top:-17.1pt;width:18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" filled="f" stroked="f" strokeweight=".5pt">
                <v:textbox>
                  <w:txbxContent>
                    <w:p w14:paraId="23D61592" w14:textId="77777777" w:rsidR="005E0D44" w:rsidRDefault="005E0D44">
                      <w:r>
                        <w:rPr>
                          <w:noProof/>
                        </w:rPr>
                        <w:drawing>
                          <wp:inline distT="0" distB="0" distL="0" distR="0" wp14:anchorId="43830E27" wp14:editId="15C2D87E">
                            <wp:extent cx="2289727" cy="923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f"/>
                                    <pic:cNvPicPr/>
                                  </pic:nvPicPr>
                                  <pic:blipFill rotWithShape="1">
                                    <a:blip r:embed="rId9">
                                      <a:extLst>
                                        <a:ext uri="{28A0092B-C50C-407E-A947-70E740481C1C}">
                                          <a14:useLocalDpi xmlns:a14="http://schemas.microsoft.com/office/drawing/2010/main" val="0"/>
                                        </a:ext>
                                      </a:extLst>
                                    </a:blip>
                                    <a:srcRect l="11813" t="19797" r="25549" b="60619"/>
                                    <a:stretch/>
                                  </pic:blipFill>
                                  <pic:spPr bwMode="auto">
                                    <a:xfrm>
                                      <a:off x="0" y="0"/>
                                      <a:ext cx="2293333" cy="92538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2C837BB" w14:textId="77777777" w:rsidR="00A20060" w:rsidRDefault="00011AF9" w:rsidP="007637B6">
      <w:pPr>
        <w:tabs>
          <w:tab w:val="left" w:pos="0"/>
        </w:tabs>
        <w:suppressAutoHyphens/>
        <w:rPr>
          <w:rFonts w:ascii="Arial" w:hAnsi="Arial" w:cs="Arial"/>
          <w:b/>
          <w:bCs/>
          <w:color w:val="000000"/>
          <w:sz w:val="28"/>
          <w:szCs w:val="28"/>
        </w:rPr>
      </w:pPr>
      <w:r w:rsidRPr="00011AF9">
        <w:rPr>
          <w:rFonts w:ascii="Arial" w:hAnsi="Arial" w:cs="Arial"/>
          <w:b/>
          <w:bCs/>
          <w:noProof/>
          <w:color w:val="000000"/>
          <w:sz w:val="28"/>
          <w:szCs w:val="28"/>
        </w:rPr>
        <mc:AlternateContent>
          <mc:Choice Requires="wps">
            <w:drawing>
              <wp:anchor distT="0" distB="0" distL="114300" distR="114300" simplePos="0" relativeHeight="251661312" behindDoc="0" locked="0" layoutInCell="1" allowOverlap="1" wp14:anchorId="7B1E95C9" wp14:editId="5F6527A5">
                <wp:simplePos x="0" y="0"/>
                <wp:positionH relativeFrom="column">
                  <wp:posOffset>2552700</wp:posOffset>
                </wp:positionH>
                <wp:positionV relativeFrom="paragraph">
                  <wp:posOffset>147955</wp:posOffset>
                </wp:positionV>
                <wp:extent cx="3467100" cy="3714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71475"/>
                        </a:xfrm>
                        <a:prstGeom prst="rect">
                          <a:avLst/>
                        </a:prstGeom>
                        <a:solidFill>
                          <a:srgbClr val="FFFFFF"/>
                        </a:solidFill>
                        <a:ln w="9525">
                          <a:noFill/>
                          <a:miter lim="800000"/>
                          <a:headEnd/>
                          <a:tailEnd/>
                        </a:ln>
                      </wps:spPr>
                      <wps:txbx>
                        <w:txbxContent>
                          <w:p w14:paraId="78C64681" w14:textId="77777777" w:rsidR="00011AF9" w:rsidRPr="001F59C5" w:rsidRDefault="00011AF9" w:rsidP="00011AF9">
                            <w:pPr>
                              <w:jc w:val="right"/>
                              <w:rPr>
                                <w:rFonts w:ascii="Arial" w:hAnsi="Arial" w:cs="Arial"/>
                                <w:sz w:val="28"/>
                                <w:szCs w:val="28"/>
                              </w:rPr>
                            </w:pPr>
                            <w:r w:rsidRPr="001F59C5">
                              <w:rPr>
                                <w:rFonts w:ascii="Arial" w:hAnsi="Arial" w:cs="Arial"/>
                                <w:sz w:val="28"/>
                                <w:szCs w:val="28"/>
                              </w:rPr>
                              <w:t xml:space="preserve">RFB </w:t>
                            </w:r>
                            <w:r w:rsidR="001767BF">
                              <w:rPr>
                                <w:rFonts w:ascii="Arial" w:hAnsi="Arial" w:cs="Arial"/>
                                <w:sz w:val="28"/>
                                <w:szCs w:val="28"/>
                              </w:rPr>
                              <w:t xml:space="preserve">and RFC </w:t>
                            </w:r>
                            <w:r w:rsidRPr="001F59C5">
                              <w:rPr>
                                <w:rFonts w:ascii="Arial" w:hAnsi="Arial" w:cs="Arial"/>
                                <w:sz w:val="28"/>
                                <w:szCs w:val="28"/>
                              </w:rPr>
                              <w:t>Development 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E95C9" id="Text Box 2" o:spid="_x0000_s1027" type="#_x0000_t202" style="position:absolute;margin-left:201pt;margin-top:11.65pt;width:273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" stroked="f">
                <v:textbox>
                  <w:txbxContent>
                    <w:p w14:paraId="78C64681" w14:textId="77777777" w:rsidR="00011AF9" w:rsidRPr="001F59C5" w:rsidRDefault="00011AF9" w:rsidP="00011AF9">
                      <w:pPr>
                        <w:jc w:val="right"/>
                        <w:rPr>
                          <w:rFonts w:ascii="Arial" w:hAnsi="Arial" w:cs="Arial"/>
                          <w:sz w:val="28"/>
                          <w:szCs w:val="28"/>
                        </w:rPr>
                      </w:pPr>
                      <w:r w:rsidRPr="001F59C5">
                        <w:rPr>
                          <w:rFonts w:ascii="Arial" w:hAnsi="Arial" w:cs="Arial"/>
                          <w:sz w:val="28"/>
                          <w:szCs w:val="28"/>
                        </w:rPr>
                        <w:t xml:space="preserve">RFB </w:t>
                      </w:r>
                      <w:r w:rsidR="001767BF">
                        <w:rPr>
                          <w:rFonts w:ascii="Arial" w:hAnsi="Arial" w:cs="Arial"/>
                          <w:sz w:val="28"/>
                          <w:szCs w:val="28"/>
                        </w:rPr>
                        <w:t xml:space="preserve">and RFC </w:t>
                      </w:r>
                      <w:r w:rsidRPr="001F59C5">
                        <w:rPr>
                          <w:rFonts w:ascii="Arial" w:hAnsi="Arial" w:cs="Arial"/>
                          <w:sz w:val="28"/>
                          <w:szCs w:val="28"/>
                        </w:rPr>
                        <w:t>Development Worksheet</w:t>
                      </w:r>
                    </w:p>
                  </w:txbxContent>
                </v:textbox>
              </v:shape>
            </w:pict>
          </mc:Fallback>
        </mc:AlternateContent>
      </w:r>
    </w:p>
    <w:p w14:paraId="460ED8F9" w14:textId="77777777" w:rsidR="007C0794" w:rsidRDefault="007C0794" w:rsidP="007637B6">
      <w:pPr>
        <w:tabs>
          <w:tab w:val="left" w:pos="0"/>
        </w:tabs>
        <w:suppressAutoHyphens/>
        <w:rPr>
          <w:rFonts w:ascii="Arial" w:hAnsi="Arial" w:cs="Arial"/>
          <w:b/>
          <w:bCs/>
          <w:color w:val="000000"/>
          <w:sz w:val="28"/>
          <w:szCs w:val="28"/>
        </w:rPr>
      </w:pPr>
    </w:p>
    <w:p w14:paraId="42A6B2B5" w14:textId="77777777" w:rsidR="007C0794" w:rsidRPr="007637B6" w:rsidRDefault="003C660E" w:rsidP="007637B6">
      <w:pPr>
        <w:tabs>
          <w:tab w:val="left" w:pos="0"/>
        </w:tabs>
        <w:suppressAutoHyphens/>
        <w:rPr>
          <w:rFonts w:ascii="Arial" w:hAnsi="Arial" w:cs="Arial"/>
          <w:b/>
          <w:bCs/>
          <w:color w:val="000000"/>
          <w:sz w:val="28"/>
          <w:szCs w:val="28"/>
        </w:rPr>
      </w:pPr>
      <w:r>
        <w:rPr>
          <w:rFonts w:ascii="Arial" w:hAnsi="Arial" w:cs="Arial"/>
          <w:b/>
          <w:color w:val="000000"/>
          <w:sz w:val="2"/>
          <w:szCs w:val="2"/>
        </w:rPr>
        <w:pict w14:anchorId="46AEC6DF">
          <v:rect id="_x0000_i1025" style="width:0;height:1.5pt" o:hralign="center" o:hrstd="t" o:hr="t" fillcolor="#a0a0a0" stroked="f"/>
        </w:pict>
      </w:r>
    </w:p>
    <w:p w14:paraId="102292F6" w14:textId="77777777" w:rsidR="00A03BB5" w:rsidRDefault="00A03BB5" w:rsidP="004D1CD5">
      <w:pPr>
        <w:tabs>
          <w:tab w:val="left" w:pos="0"/>
        </w:tabs>
        <w:suppressAutoHyphens/>
        <w:spacing w:before="120" w:line="276" w:lineRule="auto"/>
        <w:rPr>
          <w:rFonts w:ascii="Arial" w:hAnsi="Arial" w:cs="Arial"/>
          <w:i/>
          <w:color w:val="000000"/>
          <w:sz w:val="22"/>
          <w:szCs w:val="22"/>
        </w:rPr>
      </w:pPr>
    </w:p>
    <w:p w14:paraId="196CAC9B" w14:textId="77777777" w:rsidR="004D1CD5" w:rsidRPr="00244A37" w:rsidRDefault="00384A1E" w:rsidP="004D1CD5">
      <w:pPr>
        <w:tabs>
          <w:tab w:val="left" w:pos="0"/>
        </w:tabs>
        <w:suppressAutoHyphens/>
        <w:spacing w:before="120" w:line="276" w:lineRule="auto"/>
        <w:rPr>
          <w:rFonts w:ascii="Arial" w:hAnsi="Arial" w:cs="Arial"/>
          <w:i/>
          <w:color w:val="000000"/>
          <w:sz w:val="22"/>
          <w:szCs w:val="22"/>
        </w:rPr>
      </w:pPr>
      <w:r w:rsidRPr="00244A37">
        <w:rPr>
          <w:rFonts w:ascii="Arial" w:hAnsi="Arial" w:cs="Arial"/>
          <w:i/>
          <w:color w:val="000000"/>
          <w:sz w:val="22"/>
          <w:szCs w:val="22"/>
        </w:rPr>
        <w:t xml:space="preserve">This Request for </w:t>
      </w:r>
      <w:r w:rsidR="00690679" w:rsidRPr="00244A37">
        <w:rPr>
          <w:rFonts w:ascii="Arial" w:hAnsi="Arial" w:cs="Arial"/>
          <w:i/>
          <w:color w:val="000000"/>
          <w:sz w:val="22"/>
          <w:szCs w:val="22"/>
        </w:rPr>
        <w:t>Bids (RFB</w:t>
      </w:r>
      <w:r w:rsidRPr="00244A37">
        <w:rPr>
          <w:rFonts w:ascii="Arial" w:hAnsi="Arial" w:cs="Arial"/>
          <w:i/>
          <w:color w:val="000000"/>
          <w:sz w:val="22"/>
          <w:szCs w:val="22"/>
        </w:rPr>
        <w:t xml:space="preserve">) </w:t>
      </w:r>
      <w:r w:rsidR="001767BF" w:rsidRPr="00244A37">
        <w:rPr>
          <w:rFonts w:ascii="Arial" w:hAnsi="Arial" w:cs="Arial"/>
          <w:i/>
          <w:color w:val="000000"/>
          <w:sz w:val="22"/>
          <w:szCs w:val="22"/>
        </w:rPr>
        <w:t>and Request for Bids with Resulting Contract</w:t>
      </w:r>
      <w:r w:rsidR="000034F8" w:rsidRPr="00244A37">
        <w:rPr>
          <w:rFonts w:ascii="Arial" w:hAnsi="Arial" w:cs="Arial"/>
          <w:i/>
          <w:color w:val="000000"/>
          <w:sz w:val="22"/>
          <w:szCs w:val="22"/>
        </w:rPr>
        <w:t xml:space="preserve"> (RFC)</w:t>
      </w:r>
      <w:r w:rsidR="001767BF" w:rsidRPr="00244A37">
        <w:rPr>
          <w:rFonts w:ascii="Arial" w:hAnsi="Arial" w:cs="Arial"/>
          <w:i/>
          <w:color w:val="000000"/>
          <w:sz w:val="22"/>
          <w:szCs w:val="22"/>
        </w:rPr>
        <w:t xml:space="preserve"> </w:t>
      </w:r>
      <w:r w:rsidR="00441970" w:rsidRPr="00244A37">
        <w:rPr>
          <w:rFonts w:ascii="Arial" w:hAnsi="Arial" w:cs="Arial"/>
          <w:i/>
          <w:color w:val="000000"/>
          <w:sz w:val="22"/>
          <w:szCs w:val="22"/>
        </w:rPr>
        <w:t>Development Worksheet</w:t>
      </w:r>
      <w:r w:rsidR="00ED5720" w:rsidRPr="00244A37">
        <w:rPr>
          <w:rFonts w:ascii="Arial" w:hAnsi="Arial" w:cs="Arial"/>
          <w:i/>
          <w:color w:val="000000"/>
          <w:sz w:val="22"/>
          <w:szCs w:val="22"/>
        </w:rPr>
        <w:t xml:space="preserve"> has been prepared to provide</w:t>
      </w:r>
      <w:r w:rsidRPr="00244A37">
        <w:rPr>
          <w:rFonts w:ascii="Arial" w:hAnsi="Arial" w:cs="Arial"/>
          <w:i/>
          <w:color w:val="000000"/>
          <w:sz w:val="22"/>
          <w:szCs w:val="22"/>
        </w:rPr>
        <w:t xml:space="preserve"> key inform</w:t>
      </w:r>
      <w:r w:rsidR="00690679" w:rsidRPr="00244A37">
        <w:rPr>
          <w:rFonts w:ascii="Arial" w:hAnsi="Arial" w:cs="Arial"/>
          <w:i/>
          <w:color w:val="000000"/>
          <w:sz w:val="22"/>
          <w:szCs w:val="22"/>
        </w:rPr>
        <w:t>ation required to develop an RFB</w:t>
      </w:r>
      <w:r w:rsidR="000034F8" w:rsidRPr="00244A37">
        <w:rPr>
          <w:rFonts w:ascii="Arial" w:hAnsi="Arial" w:cs="Arial"/>
          <w:i/>
          <w:color w:val="000000"/>
          <w:sz w:val="22"/>
          <w:szCs w:val="22"/>
        </w:rPr>
        <w:t>/RFC</w:t>
      </w:r>
      <w:r w:rsidR="001F59C5" w:rsidRPr="00244A37">
        <w:rPr>
          <w:rFonts w:ascii="Arial" w:hAnsi="Arial" w:cs="Arial"/>
          <w:i/>
          <w:color w:val="000000"/>
          <w:sz w:val="22"/>
          <w:szCs w:val="22"/>
        </w:rPr>
        <w:t xml:space="preserve">.  </w:t>
      </w:r>
      <w:r w:rsidRPr="00244A37">
        <w:rPr>
          <w:rFonts w:ascii="Arial" w:hAnsi="Arial" w:cs="Arial"/>
          <w:i/>
          <w:color w:val="000000"/>
          <w:sz w:val="22"/>
          <w:szCs w:val="22"/>
        </w:rPr>
        <w:t xml:space="preserve">By completing each section in sufficient detail, </w:t>
      </w:r>
      <w:r w:rsidR="00441970" w:rsidRPr="00244A37">
        <w:rPr>
          <w:rFonts w:ascii="Arial" w:hAnsi="Arial" w:cs="Arial"/>
          <w:i/>
          <w:color w:val="000000"/>
          <w:sz w:val="22"/>
          <w:szCs w:val="22"/>
        </w:rPr>
        <w:t>Contracts and Procurement</w:t>
      </w:r>
      <w:r w:rsidR="00690679" w:rsidRPr="00244A37">
        <w:rPr>
          <w:rFonts w:ascii="Arial" w:hAnsi="Arial" w:cs="Arial"/>
          <w:i/>
          <w:color w:val="000000"/>
          <w:sz w:val="22"/>
          <w:szCs w:val="22"/>
        </w:rPr>
        <w:t xml:space="preserve"> will be able to create an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document that meets the Procurement Code and contains all of the required elements of an RF</w:t>
      </w:r>
      <w:r w:rsidR="00690679" w:rsidRPr="00244A37">
        <w:rPr>
          <w:rFonts w:ascii="Arial" w:hAnsi="Arial" w:cs="Arial"/>
          <w:i/>
          <w:color w:val="000000"/>
          <w:sz w:val="22"/>
          <w:szCs w:val="22"/>
        </w:rPr>
        <w:t>B</w:t>
      </w:r>
      <w:r w:rsidR="000034F8" w:rsidRPr="00244A37">
        <w:rPr>
          <w:rFonts w:ascii="Arial" w:hAnsi="Arial" w:cs="Arial"/>
          <w:i/>
          <w:color w:val="000000"/>
          <w:sz w:val="22"/>
          <w:szCs w:val="22"/>
        </w:rPr>
        <w:t>/RFC</w:t>
      </w:r>
      <w:r w:rsidRPr="00244A37">
        <w:rPr>
          <w:rFonts w:ascii="Arial" w:hAnsi="Arial" w:cs="Arial"/>
          <w:i/>
          <w:color w:val="000000"/>
          <w:sz w:val="22"/>
          <w:szCs w:val="22"/>
        </w:rPr>
        <w:t>.</w:t>
      </w:r>
    </w:p>
    <w:p w14:paraId="7926637D"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p>
    <w:p w14:paraId="50C3A08E"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r w:rsidRPr="00244A37">
        <w:rPr>
          <w:rFonts w:ascii="Arial" w:hAnsi="Arial" w:cs="Arial"/>
          <w:i/>
          <w:color w:val="000000"/>
          <w:sz w:val="22"/>
          <w:szCs w:val="22"/>
        </w:rPr>
        <w:t>The RF</w:t>
      </w:r>
      <w:r w:rsidR="00690679" w:rsidRPr="00244A37">
        <w:rPr>
          <w:rFonts w:ascii="Arial" w:hAnsi="Arial" w:cs="Arial"/>
          <w:i/>
          <w:color w:val="000000"/>
          <w:sz w:val="22"/>
          <w:szCs w:val="22"/>
        </w:rPr>
        <w:t>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is an official statement to suppliers about the service/product required.  More importantly, it is the foundation upon which the agency and supplier relationship is established.  Therefore, information provided under each heading should be carefully crafted to get the best quality service/product from a qualified firm. </w:t>
      </w:r>
    </w:p>
    <w:p w14:paraId="7BF34205"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r w:rsidRPr="00244A37">
        <w:rPr>
          <w:rFonts w:ascii="Arial" w:hAnsi="Arial" w:cs="Arial"/>
          <w:i/>
          <w:color w:val="000000"/>
          <w:sz w:val="22"/>
          <w:szCs w:val="22"/>
        </w:rPr>
        <w:t xml:space="preserve"> </w:t>
      </w:r>
    </w:p>
    <w:p w14:paraId="3E38C33C"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r w:rsidRPr="00244A37">
        <w:rPr>
          <w:rFonts w:ascii="Arial" w:hAnsi="Arial" w:cs="Arial"/>
          <w:i/>
          <w:color w:val="000000"/>
          <w:sz w:val="22"/>
          <w:szCs w:val="22"/>
        </w:rPr>
        <w:t>Please fill in the variable information specific to your requirements.  It is important that the information is explained in sufficient de</w:t>
      </w:r>
      <w:r w:rsidR="00441970" w:rsidRPr="00244A37">
        <w:rPr>
          <w:rFonts w:ascii="Arial" w:hAnsi="Arial" w:cs="Arial"/>
          <w:i/>
          <w:color w:val="000000"/>
          <w:sz w:val="22"/>
          <w:szCs w:val="22"/>
        </w:rPr>
        <w:t>tail to allow the reader (</w:t>
      </w:r>
      <w:r w:rsidR="001F59C5" w:rsidRPr="00244A37">
        <w:rPr>
          <w:rFonts w:ascii="Arial" w:hAnsi="Arial" w:cs="Arial"/>
          <w:i/>
          <w:color w:val="000000"/>
          <w:sz w:val="22"/>
          <w:szCs w:val="22"/>
        </w:rPr>
        <w:t>bidder</w:t>
      </w:r>
      <w:r w:rsidRPr="00244A37">
        <w:rPr>
          <w:rFonts w:ascii="Arial" w:hAnsi="Arial" w:cs="Arial"/>
          <w:i/>
          <w:color w:val="000000"/>
          <w:sz w:val="22"/>
          <w:szCs w:val="22"/>
        </w:rPr>
        <w:t>) to understand the requirement and respond appropriately.</w:t>
      </w:r>
    </w:p>
    <w:p w14:paraId="22A6B3BC"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r w:rsidRPr="00244A37">
        <w:rPr>
          <w:rFonts w:ascii="Arial" w:hAnsi="Arial" w:cs="Arial"/>
          <w:i/>
          <w:color w:val="000000"/>
          <w:sz w:val="22"/>
          <w:szCs w:val="22"/>
        </w:rPr>
        <w:t xml:space="preserve"> </w:t>
      </w:r>
    </w:p>
    <w:p w14:paraId="7049EC17"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r w:rsidRPr="00244A37">
        <w:rPr>
          <w:rFonts w:ascii="Arial" w:hAnsi="Arial" w:cs="Arial"/>
          <w:i/>
          <w:color w:val="000000"/>
          <w:sz w:val="22"/>
          <w:szCs w:val="22"/>
        </w:rPr>
        <w:t xml:space="preserve">Please make sure that the answers to each of the following questions are addressed as though you are talking to the vendor community.  Upon completion, </w:t>
      </w:r>
      <w:r w:rsidR="00441970" w:rsidRPr="00244A37">
        <w:rPr>
          <w:rFonts w:ascii="Arial" w:hAnsi="Arial" w:cs="Arial"/>
          <w:i/>
          <w:color w:val="000000"/>
          <w:sz w:val="22"/>
          <w:szCs w:val="22"/>
        </w:rPr>
        <w:t>Contracts and Procurement</w:t>
      </w:r>
      <w:r w:rsidRPr="00244A37">
        <w:rPr>
          <w:rFonts w:ascii="Arial" w:hAnsi="Arial" w:cs="Arial"/>
          <w:i/>
          <w:color w:val="000000"/>
          <w:sz w:val="22"/>
          <w:szCs w:val="22"/>
        </w:rPr>
        <w:t xml:space="preserve"> </w:t>
      </w:r>
      <w:r w:rsidR="00EB4246" w:rsidRPr="00244A37">
        <w:rPr>
          <w:rFonts w:ascii="Arial" w:hAnsi="Arial" w:cs="Arial"/>
          <w:i/>
          <w:color w:val="000000"/>
          <w:sz w:val="22"/>
          <w:szCs w:val="22"/>
        </w:rPr>
        <w:t xml:space="preserve">and your agency </w:t>
      </w:r>
      <w:r w:rsidR="00526A67" w:rsidRPr="00244A37">
        <w:rPr>
          <w:rFonts w:ascii="Arial" w:hAnsi="Arial" w:cs="Arial"/>
          <w:i/>
          <w:color w:val="000000"/>
          <w:sz w:val="22"/>
          <w:szCs w:val="22"/>
        </w:rPr>
        <w:t>will</w:t>
      </w:r>
      <w:r w:rsidR="00EB4246" w:rsidRPr="00244A37">
        <w:rPr>
          <w:rFonts w:ascii="Arial" w:hAnsi="Arial" w:cs="Arial"/>
          <w:i/>
          <w:color w:val="000000"/>
          <w:sz w:val="22"/>
          <w:szCs w:val="22"/>
        </w:rPr>
        <w:t xml:space="preserve"> meet to </w:t>
      </w:r>
      <w:r w:rsidRPr="00244A37">
        <w:rPr>
          <w:rFonts w:ascii="Arial" w:hAnsi="Arial" w:cs="Arial"/>
          <w:i/>
          <w:color w:val="000000"/>
          <w:sz w:val="22"/>
          <w:szCs w:val="22"/>
        </w:rPr>
        <w:t>review</w:t>
      </w:r>
      <w:r w:rsidR="00EB4246" w:rsidRPr="00244A37">
        <w:rPr>
          <w:rFonts w:ascii="Arial" w:hAnsi="Arial" w:cs="Arial"/>
          <w:i/>
          <w:color w:val="000000"/>
          <w:sz w:val="22"/>
          <w:szCs w:val="22"/>
        </w:rPr>
        <w:t xml:space="preserve"> and discuss each element of</w:t>
      </w:r>
      <w:r w:rsidRPr="00244A37">
        <w:rPr>
          <w:rFonts w:ascii="Arial" w:hAnsi="Arial" w:cs="Arial"/>
          <w:i/>
          <w:color w:val="000000"/>
          <w:sz w:val="22"/>
          <w:szCs w:val="22"/>
        </w:rPr>
        <w:t xml:space="preserve"> th</w:t>
      </w:r>
      <w:r w:rsidR="00CF0BA5">
        <w:rPr>
          <w:rFonts w:ascii="Arial" w:hAnsi="Arial" w:cs="Arial"/>
          <w:i/>
          <w:color w:val="000000"/>
          <w:sz w:val="22"/>
          <w:szCs w:val="22"/>
        </w:rPr>
        <w:t>is</w:t>
      </w:r>
      <w:r w:rsidRPr="00244A37">
        <w:rPr>
          <w:rFonts w:ascii="Arial" w:hAnsi="Arial" w:cs="Arial"/>
          <w:i/>
          <w:color w:val="000000"/>
          <w:sz w:val="22"/>
          <w:szCs w:val="22"/>
        </w:rPr>
        <w:t xml:space="preserve"> document and make appropriate changes</w:t>
      </w:r>
      <w:r w:rsidR="00EB4246" w:rsidRPr="00244A37">
        <w:rPr>
          <w:rFonts w:ascii="Arial" w:hAnsi="Arial" w:cs="Arial"/>
          <w:i/>
          <w:color w:val="000000"/>
          <w:sz w:val="22"/>
          <w:szCs w:val="22"/>
        </w:rPr>
        <w:t xml:space="preserve"> and </w:t>
      </w:r>
      <w:r w:rsidRPr="00244A37">
        <w:rPr>
          <w:rFonts w:ascii="Arial" w:hAnsi="Arial" w:cs="Arial"/>
          <w:i/>
          <w:color w:val="000000"/>
          <w:sz w:val="22"/>
          <w:szCs w:val="22"/>
        </w:rPr>
        <w:t>additions</w:t>
      </w:r>
      <w:r w:rsidR="00EB4246" w:rsidRPr="00244A37">
        <w:rPr>
          <w:rFonts w:ascii="Arial" w:hAnsi="Arial" w:cs="Arial"/>
          <w:i/>
          <w:color w:val="000000"/>
          <w:sz w:val="22"/>
          <w:szCs w:val="22"/>
        </w:rPr>
        <w:t xml:space="preserve"> prior to publication</w:t>
      </w:r>
      <w:r w:rsidRPr="00244A37">
        <w:rPr>
          <w:rFonts w:ascii="Arial" w:hAnsi="Arial" w:cs="Arial"/>
          <w:i/>
          <w:color w:val="000000"/>
          <w:sz w:val="22"/>
          <w:szCs w:val="22"/>
        </w:rPr>
        <w:t xml:space="preserve">. </w:t>
      </w:r>
    </w:p>
    <w:p w14:paraId="5EF3226B" w14:textId="77777777" w:rsidR="00384A1E" w:rsidRPr="00244A37" w:rsidRDefault="00384A1E" w:rsidP="00384A1E">
      <w:pPr>
        <w:tabs>
          <w:tab w:val="left" w:pos="0"/>
        </w:tabs>
        <w:suppressAutoHyphens/>
        <w:spacing w:line="276" w:lineRule="auto"/>
        <w:rPr>
          <w:rFonts w:ascii="Arial" w:hAnsi="Arial" w:cs="Arial"/>
          <w:i/>
          <w:color w:val="000000"/>
          <w:sz w:val="22"/>
          <w:szCs w:val="22"/>
        </w:rPr>
      </w:pPr>
    </w:p>
    <w:p w14:paraId="307C4AA6" w14:textId="77777777" w:rsidR="00384A1E" w:rsidRPr="00244A37" w:rsidRDefault="00384A1E" w:rsidP="00384A1E">
      <w:pPr>
        <w:tabs>
          <w:tab w:val="left" w:pos="0"/>
        </w:tabs>
        <w:suppressAutoHyphens/>
        <w:rPr>
          <w:rFonts w:ascii="Arial" w:hAnsi="Arial" w:cs="Arial"/>
          <w:i/>
          <w:color w:val="000000"/>
          <w:sz w:val="22"/>
          <w:szCs w:val="22"/>
        </w:rPr>
      </w:pPr>
      <w:r w:rsidRPr="00244A37">
        <w:rPr>
          <w:rFonts w:ascii="Arial" w:hAnsi="Arial" w:cs="Arial"/>
          <w:i/>
          <w:color w:val="000000"/>
          <w:sz w:val="22"/>
          <w:szCs w:val="22"/>
        </w:rPr>
        <w:t>Helpful hints in preparing the RF</w:t>
      </w:r>
      <w:r w:rsidR="00690679" w:rsidRPr="00244A37">
        <w:rPr>
          <w:rFonts w:ascii="Arial" w:hAnsi="Arial" w:cs="Arial"/>
          <w:i/>
          <w:color w:val="000000"/>
          <w:sz w:val="22"/>
          <w:szCs w:val="22"/>
        </w:rPr>
        <w:t>B</w:t>
      </w:r>
      <w:r w:rsidR="000034F8" w:rsidRPr="00244A37">
        <w:rPr>
          <w:rFonts w:ascii="Arial" w:hAnsi="Arial" w:cs="Arial"/>
          <w:i/>
          <w:color w:val="000000"/>
          <w:sz w:val="22"/>
          <w:szCs w:val="22"/>
        </w:rPr>
        <w:t>/RFC</w:t>
      </w:r>
      <w:r w:rsidR="001F59C5" w:rsidRPr="00244A37">
        <w:rPr>
          <w:rFonts w:ascii="Arial" w:hAnsi="Arial" w:cs="Arial"/>
          <w:i/>
          <w:color w:val="000000"/>
          <w:sz w:val="22"/>
          <w:szCs w:val="22"/>
        </w:rPr>
        <w:t xml:space="preserve"> worksheet</w:t>
      </w:r>
      <w:r w:rsidRPr="00244A37">
        <w:rPr>
          <w:rFonts w:ascii="Arial" w:hAnsi="Arial" w:cs="Arial"/>
          <w:i/>
          <w:color w:val="000000"/>
          <w:sz w:val="22"/>
          <w:szCs w:val="22"/>
        </w:rPr>
        <w:t>:</w:t>
      </w:r>
    </w:p>
    <w:p w14:paraId="2B488BBC" w14:textId="77777777" w:rsidR="001F59C5" w:rsidRPr="00244A37" w:rsidRDefault="001F59C5" w:rsidP="001F59C5">
      <w:pPr>
        <w:pStyle w:val="ListParagraph"/>
        <w:numPr>
          <w:ilvl w:val="0"/>
          <w:numId w:val="2"/>
        </w:numPr>
        <w:tabs>
          <w:tab w:val="left" w:pos="0"/>
        </w:tabs>
        <w:suppressAutoHyphens/>
        <w:spacing w:before="80" w:line="252" w:lineRule="auto"/>
        <w:contextualSpacing w:val="0"/>
        <w:rPr>
          <w:rFonts w:ascii="Arial" w:hAnsi="Arial" w:cs="Arial"/>
          <w:i/>
          <w:color w:val="000000"/>
          <w:sz w:val="22"/>
          <w:szCs w:val="22"/>
        </w:rPr>
      </w:pPr>
      <w:r w:rsidRPr="00244A37">
        <w:rPr>
          <w:rFonts w:ascii="Arial" w:hAnsi="Arial" w:cs="Arial"/>
          <w:i/>
          <w:color w:val="000000"/>
          <w:sz w:val="22"/>
          <w:szCs w:val="22"/>
        </w:rPr>
        <w:t>The best RFBs</w:t>
      </w:r>
      <w:r w:rsidR="000034F8" w:rsidRPr="00244A37">
        <w:rPr>
          <w:rFonts w:ascii="Arial" w:hAnsi="Arial" w:cs="Arial"/>
          <w:i/>
          <w:color w:val="000000"/>
          <w:sz w:val="22"/>
          <w:szCs w:val="22"/>
        </w:rPr>
        <w:t>/RFCs</w:t>
      </w:r>
      <w:r w:rsidRPr="00244A37">
        <w:rPr>
          <w:rFonts w:ascii="Arial" w:hAnsi="Arial" w:cs="Arial"/>
          <w:i/>
          <w:color w:val="000000"/>
          <w:sz w:val="22"/>
          <w:szCs w:val="22"/>
        </w:rPr>
        <w:t xml:space="preserve"> are written with the end goal in mind.  An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is used when you are able to clearly identify the specifications and requirements leaving price as the only variable factor. Discuss all procurement options with Contracts and Procurement.</w:t>
      </w:r>
    </w:p>
    <w:p w14:paraId="19258570" w14:textId="77777777" w:rsidR="00384A1E" w:rsidRPr="00244A37" w:rsidRDefault="00690679" w:rsidP="00384A1E">
      <w:pPr>
        <w:pStyle w:val="ListParagraph"/>
        <w:numPr>
          <w:ilvl w:val="0"/>
          <w:numId w:val="2"/>
        </w:numPr>
        <w:tabs>
          <w:tab w:val="left" w:pos="0"/>
        </w:tabs>
        <w:suppressAutoHyphens/>
        <w:spacing w:before="80" w:line="252" w:lineRule="auto"/>
        <w:contextualSpacing w:val="0"/>
        <w:rPr>
          <w:rFonts w:ascii="Arial" w:hAnsi="Arial" w:cs="Arial"/>
          <w:i/>
          <w:color w:val="000000"/>
          <w:sz w:val="22"/>
          <w:szCs w:val="22"/>
        </w:rPr>
      </w:pPr>
      <w:r w:rsidRPr="00244A37">
        <w:rPr>
          <w:rFonts w:ascii="Arial" w:hAnsi="Arial" w:cs="Arial"/>
          <w:i/>
          <w:color w:val="000000"/>
          <w:sz w:val="22"/>
          <w:szCs w:val="22"/>
        </w:rPr>
        <w:t xml:space="preserve">The PO or contract will be </w:t>
      </w:r>
      <w:r w:rsidR="001F59C5" w:rsidRPr="00244A37">
        <w:rPr>
          <w:rFonts w:ascii="Arial" w:hAnsi="Arial" w:cs="Arial"/>
          <w:i/>
          <w:color w:val="000000"/>
          <w:sz w:val="22"/>
          <w:szCs w:val="22"/>
        </w:rPr>
        <w:t>awarded to</w:t>
      </w:r>
      <w:r w:rsidRPr="00244A37">
        <w:rPr>
          <w:rFonts w:ascii="Arial" w:hAnsi="Arial" w:cs="Arial"/>
          <w:i/>
          <w:color w:val="000000"/>
          <w:sz w:val="22"/>
          <w:szCs w:val="22"/>
        </w:rPr>
        <w:t xml:space="preserve"> the lowest responsive and responsible bidder who meets the objective criteria described in the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unless the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will result in multiple awards then the </w:t>
      </w:r>
      <w:r w:rsidR="00D4666D" w:rsidRPr="00244A37">
        <w:rPr>
          <w:rFonts w:ascii="Arial" w:hAnsi="Arial" w:cs="Arial"/>
          <w:i/>
          <w:color w:val="000000"/>
          <w:sz w:val="22"/>
          <w:szCs w:val="22"/>
        </w:rPr>
        <w:t>contract will be awarded as described in the RFB</w:t>
      </w:r>
      <w:r w:rsidR="000034F8" w:rsidRPr="00244A37">
        <w:rPr>
          <w:rFonts w:ascii="Arial" w:hAnsi="Arial" w:cs="Arial"/>
          <w:i/>
          <w:color w:val="000000"/>
          <w:sz w:val="22"/>
          <w:szCs w:val="22"/>
        </w:rPr>
        <w:t>/RFC</w:t>
      </w:r>
      <w:r w:rsidR="00D4666D" w:rsidRPr="00244A37">
        <w:rPr>
          <w:rFonts w:ascii="Arial" w:hAnsi="Arial" w:cs="Arial"/>
          <w:i/>
          <w:color w:val="000000"/>
          <w:sz w:val="22"/>
          <w:szCs w:val="22"/>
        </w:rPr>
        <w:t>.</w:t>
      </w:r>
    </w:p>
    <w:p w14:paraId="4F7CE0DE" w14:textId="77777777" w:rsidR="00D4666D" w:rsidRPr="00244A37" w:rsidRDefault="00D4666D" w:rsidP="00384A1E">
      <w:pPr>
        <w:pStyle w:val="ListParagraph"/>
        <w:numPr>
          <w:ilvl w:val="0"/>
          <w:numId w:val="2"/>
        </w:numPr>
        <w:tabs>
          <w:tab w:val="left" w:pos="0"/>
        </w:tabs>
        <w:suppressAutoHyphens/>
        <w:spacing w:before="80" w:line="252" w:lineRule="auto"/>
        <w:contextualSpacing w:val="0"/>
        <w:rPr>
          <w:rFonts w:ascii="Arial" w:hAnsi="Arial" w:cs="Arial"/>
          <w:i/>
          <w:color w:val="000000"/>
          <w:sz w:val="22"/>
          <w:szCs w:val="22"/>
        </w:rPr>
      </w:pPr>
      <w:r w:rsidRPr="00244A37">
        <w:rPr>
          <w:rFonts w:ascii="Arial" w:hAnsi="Arial" w:cs="Arial"/>
          <w:i/>
          <w:color w:val="000000"/>
          <w:sz w:val="22"/>
          <w:szCs w:val="22"/>
        </w:rPr>
        <w:t>Your agency will not be permitted to negotiate and terms and conditions,</w:t>
      </w:r>
      <w:r w:rsidR="001F59C5" w:rsidRPr="00244A37">
        <w:rPr>
          <w:rFonts w:ascii="Arial" w:hAnsi="Arial" w:cs="Arial"/>
          <w:i/>
          <w:color w:val="000000"/>
          <w:sz w:val="22"/>
          <w:szCs w:val="22"/>
        </w:rPr>
        <w:t xml:space="preserve"> mandatory minimum requirements or</w:t>
      </w:r>
      <w:r w:rsidRPr="00244A37">
        <w:rPr>
          <w:rFonts w:ascii="Arial" w:hAnsi="Arial" w:cs="Arial"/>
          <w:i/>
          <w:color w:val="000000"/>
          <w:sz w:val="22"/>
          <w:szCs w:val="22"/>
        </w:rPr>
        <w:t xml:space="preserve"> technical requirements after the closing date of the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w:t>
      </w:r>
    </w:p>
    <w:p w14:paraId="04CB93EC" w14:textId="77777777" w:rsidR="00993BF5" w:rsidRDefault="00993BF5" w:rsidP="00384A1E">
      <w:pPr>
        <w:pStyle w:val="ListParagraph"/>
        <w:numPr>
          <w:ilvl w:val="0"/>
          <w:numId w:val="2"/>
        </w:numPr>
        <w:tabs>
          <w:tab w:val="left" w:pos="0"/>
        </w:tabs>
        <w:suppressAutoHyphens/>
        <w:spacing w:before="80" w:line="252" w:lineRule="auto"/>
        <w:contextualSpacing w:val="0"/>
        <w:rPr>
          <w:rFonts w:ascii="Arial" w:hAnsi="Arial" w:cs="Arial"/>
          <w:i/>
          <w:color w:val="000000"/>
          <w:sz w:val="22"/>
          <w:szCs w:val="22"/>
        </w:rPr>
      </w:pPr>
      <w:r w:rsidRPr="00244A37">
        <w:rPr>
          <w:rFonts w:ascii="Arial" w:hAnsi="Arial" w:cs="Arial"/>
          <w:i/>
          <w:color w:val="000000"/>
          <w:sz w:val="22"/>
          <w:szCs w:val="22"/>
        </w:rPr>
        <w:t>Remember that a bidder’s bid may be rejected if it is: conditional; attempts to modify the bid requirements; contains additional terms or conditions; or fails to conform to the requirements or specifications of the RFB</w:t>
      </w:r>
      <w:r w:rsidR="000034F8" w:rsidRPr="00244A37">
        <w:rPr>
          <w:rFonts w:ascii="Arial" w:hAnsi="Arial" w:cs="Arial"/>
          <w:i/>
          <w:color w:val="000000"/>
          <w:sz w:val="22"/>
          <w:szCs w:val="22"/>
        </w:rPr>
        <w:t>/RFC</w:t>
      </w:r>
      <w:r w:rsidRPr="00244A37">
        <w:rPr>
          <w:rFonts w:ascii="Arial" w:hAnsi="Arial" w:cs="Arial"/>
          <w:i/>
          <w:color w:val="000000"/>
          <w:sz w:val="22"/>
          <w:szCs w:val="22"/>
        </w:rPr>
        <w:t xml:space="preserve">.  </w:t>
      </w:r>
    </w:p>
    <w:p w14:paraId="10F66E19" w14:textId="77777777" w:rsidR="000034F8" w:rsidRDefault="000034F8" w:rsidP="00244A37">
      <w:pPr>
        <w:tabs>
          <w:tab w:val="left" w:pos="0"/>
        </w:tabs>
        <w:suppressAutoHyphens/>
        <w:spacing w:before="80" w:line="252" w:lineRule="auto"/>
        <w:rPr>
          <w:rFonts w:ascii="Arial" w:hAnsi="Arial" w:cs="Arial"/>
          <w:i/>
          <w:color w:val="000000"/>
          <w:sz w:val="22"/>
          <w:szCs w:val="22"/>
        </w:rPr>
      </w:pPr>
    </w:p>
    <w:p w14:paraId="58EA72BF" w14:textId="77777777" w:rsidR="000034F8" w:rsidRDefault="000034F8" w:rsidP="00244A37">
      <w:pPr>
        <w:tabs>
          <w:tab w:val="left" w:pos="0"/>
        </w:tabs>
        <w:suppressAutoHyphens/>
        <w:spacing w:before="80" w:line="252" w:lineRule="auto"/>
        <w:rPr>
          <w:rFonts w:ascii="Arial" w:hAnsi="Arial" w:cs="Arial"/>
          <w:i/>
          <w:color w:val="000000"/>
          <w:sz w:val="22"/>
          <w:szCs w:val="22"/>
        </w:rPr>
      </w:pPr>
    </w:p>
    <w:p w14:paraId="3540F609" w14:textId="77777777" w:rsidR="000034F8" w:rsidRDefault="000034F8" w:rsidP="00244A37">
      <w:pPr>
        <w:tabs>
          <w:tab w:val="left" w:pos="0"/>
        </w:tabs>
        <w:suppressAutoHyphens/>
        <w:spacing w:before="80" w:line="252" w:lineRule="auto"/>
        <w:rPr>
          <w:rFonts w:ascii="Arial" w:hAnsi="Arial" w:cs="Arial"/>
          <w:i/>
          <w:color w:val="000000"/>
          <w:sz w:val="22"/>
          <w:szCs w:val="22"/>
        </w:rPr>
      </w:pPr>
    </w:p>
    <w:p w14:paraId="182B7949" w14:textId="77777777" w:rsidR="004B7233" w:rsidRDefault="004B7233" w:rsidP="00244A37">
      <w:pPr>
        <w:tabs>
          <w:tab w:val="left" w:pos="0"/>
        </w:tabs>
        <w:suppressAutoHyphens/>
        <w:spacing w:before="80" w:line="252" w:lineRule="auto"/>
        <w:rPr>
          <w:rFonts w:ascii="Arial" w:hAnsi="Arial" w:cs="Arial"/>
          <w:i/>
          <w:color w:val="000000"/>
          <w:sz w:val="22"/>
          <w:szCs w:val="22"/>
        </w:rPr>
      </w:pPr>
    </w:p>
    <w:p w14:paraId="56D899F8" w14:textId="77777777" w:rsidR="004B7233" w:rsidRDefault="004B7233" w:rsidP="00244A37">
      <w:pPr>
        <w:tabs>
          <w:tab w:val="left" w:pos="0"/>
        </w:tabs>
        <w:suppressAutoHyphens/>
        <w:spacing w:before="80" w:line="252" w:lineRule="auto"/>
        <w:rPr>
          <w:rFonts w:ascii="Arial" w:hAnsi="Arial" w:cs="Arial"/>
          <w:i/>
          <w:color w:val="000000"/>
          <w:sz w:val="22"/>
          <w:szCs w:val="22"/>
        </w:rPr>
      </w:pPr>
    </w:p>
    <w:p w14:paraId="4E979EA0" w14:textId="77777777" w:rsidR="004B7233" w:rsidRDefault="004B7233" w:rsidP="00244A37">
      <w:pPr>
        <w:tabs>
          <w:tab w:val="left" w:pos="0"/>
        </w:tabs>
        <w:suppressAutoHyphens/>
        <w:spacing w:before="80" w:line="252" w:lineRule="auto"/>
        <w:rPr>
          <w:rFonts w:ascii="Arial" w:hAnsi="Arial" w:cs="Arial"/>
          <w:i/>
          <w:color w:val="000000"/>
          <w:sz w:val="22"/>
          <w:szCs w:val="22"/>
        </w:rPr>
      </w:pPr>
    </w:p>
    <w:p w14:paraId="29AD50AB" w14:textId="77777777" w:rsidR="000034F8" w:rsidRDefault="000034F8" w:rsidP="00244A37">
      <w:pPr>
        <w:tabs>
          <w:tab w:val="left" w:pos="0"/>
        </w:tabs>
        <w:suppressAutoHyphens/>
        <w:spacing w:before="80" w:line="252" w:lineRule="auto"/>
        <w:rPr>
          <w:rFonts w:ascii="Arial" w:hAnsi="Arial" w:cs="Arial"/>
          <w:i/>
          <w:color w:val="000000"/>
          <w:sz w:val="22"/>
          <w:szCs w:val="22"/>
        </w:rPr>
      </w:pPr>
    </w:p>
    <w:p w14:paraId="78FC8337" w14:textId="77777777" w:rsidR="000034F8" w:rsidRPr="00244A37" w:rsidRDefault="000034F8" w:rsidP="00244A37">
      <w:pPr>
        <w:tabs>
          <w:tab w:val="left" w:pos="0"/>
        </w:tabs>
        <w:suppressAutoHyphens/>
        <w:spacing w:before="80" w:line="252" w:lineRule="auto"/>
        <w:rPr>
          <w:rFonts w:ascii="Arial" w:hAnsi="Arial" w:cs="Arial"/>
          <w:i/>
          <w:color w:val="000000"/>
          <w:sz w:val="22"/>
          <w:szCs w:val="22"/>
        </w:rPr>
      </w:pPr>
    </w:p>
    <w:p w14:paraId="0A42BFAF" w14:textId="77777777" w:rsidR="00A20060" w:rsidRPr="00CF2F2B" w:rsidRDefault="00A20060" w:rsidP="00A20060">
      <w:pPr>
        <w:tabs>
          <w:tab w:val="left" w:pos="0"/>
        </w:tabs>
        <w:suppressAutoHyphens/>
        <w:jc w:val="center"/>
        <w:rPr>
          <w:rFonts w:ascii="Arial" w:hAnsi="Arial" w:cs="Arial"/>
          <w:b/>
          <w:bCs/>
          <w:color w:val="000000"/>
          <w:sz w:val="36"/>
          <w:szCs w:val="36"/>
        </w:rPr>
      </w:pPr>
      <w:r>
        <w:rPr>
          <w:rFonts w:ascii="Arial" w:hAnsi="Arial" w:cs="Arial"/>
          <w:b/>
          <w:bCs/>
          <w:color w:val="000000"/>
          <w:sz w:val="36"/>
          <w:szCs w:val="36"/>
        </w:rPr>
        <w:lastRenderedPageBreak/>
        <w:t xml:space="preserve">Required Information </w:t>
      </w:r>
      <w:r w:rsidR="00B1352E">
        <w:rPr>
          <w:rFonts w:ascii="Arial" w:hAnsi="Arial" w:cs="Arial"/>
          <w:b/>
          <w:bCs/>
          <w:color w:val="000000"/>
          <w:sz w:val="36"/>
          <w:szCs w:val="36"/>
        </w:rPr>
        <w:t>Worksheet</w:t>
      </w:r>
    </w:p>
    <w:p w14:paraId="3DC042DD" w14:textId="77777777" w:rsidR="007C53CC" w:rsidRDefault="007C53CC">
      <w:pPr>
        <w:widowControl/>
        <w:autoSpaceDE/>
        <w:autoSpaceDN/>
        <w:adjustRightInd/>
        <w:jc w:val="center"/>
        <w:rPr>
          <w:rFonts w:ascii="Arial" w:hAnsi="Arial" w:cs="Arial"/>
          <w:color w:val="000000"/>
          <w:sz w:val="24"/>
          <w:szCs w:val="24"/>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7020"/>
      </w:tblGrid>
      <w:tr w:rsidR="0026116B" w:rsidRPr="004D1CD5" w14:paraId="77373352" w14:textId="77777777" w:rsidTr="00DD5C43">
        <w:trPr>
          <w:trHeight w:val="373"/>
        </w:trPr>
        <w:tc>
          <w:tcPr>
            <w:tcW w:w="9990" w:type="dxa"/>
            <w:gridSpan w:val="2"/>
            <w:shd w:val="clear" w:color="auto" w:fill="F2F2F2" w:themeFill="background1" w:themeFillShade="F2"/>
            <w:vAlign w:val="center"/>
          </w:tcPr>
          <w:p w14:paraId="13D1EB29" w14:textId="77777777" w:rsidR="0026116B" w:rsidRPr="004D1CD5" w:rsidRDefault="0026116B" w:rsidP="002E2011">
            <w:pPr>
              <w:tabs>
                <w:tab w:val="right" w:pos="0"/>
                <w:tab w:val="left" w:pos="2160"/>
              </w:tabs>
              <w:suppressAutoHyphens/>
              <w:rPr>
                <w:rFonts w:ascii="Arial" w:hAnsi="Arial" w:cs="Arial"/>
                <w:b/>
                <w:color w:val="000000"/>
                <w:sz w:val="22"/>
                <w:szCs w:val="22"/>
              </w:rPr>
            </w:pPr>
            <w:r w:rsidRPr="004D1CD5">
              <w:rPr>
                <w:rFonts w:ascii="Arial" w:hAnsi="Arial" w:cs="Arial"/>
                <w:b/>
                <w:color w:val="000000"/>
                <w:sz w:val="22"/>
                <w:szCs w:val="22"/>
              </w:rPr>
              <w:t>Contact Information</w:t>
            </w:r>
          </w:p>
        </w:tc>
      </w:tr>
      <w:tr w:rsidR="002E2011" w:rsidRPr="004D1CD5" w14:paraId="32B79D82" w14:textId="77777777" w:rsidTr="006E3DD7">
        <w:trPr>
          <w:trHeight w:val="373"/>
        </w:trPr>
        <w:tc>
          <w:tcPr>
            <w:tcW w:w="2970" w:type="dxa"/>
            <w:vAlign w:val="center"/>
          </w:tcPr>
          <w:p w14:paraId="1BB8D02B" w14:textId="77777777" w:rsidR="002E2011" w:rsidRPr="004D1CD5" w:rsidRDefault="004B7233" w:rsidP="004B7233">
            <w:pPr>
              <w:tabs>
                <w:tab w:val="right" w:pos="0"/>
                <w:tab w:val="left" w:pos="2160"/>
              </w:tabs>
              <w:suppressAutoHyphens/>
              <w:rPr>
                <w:rFonts w:ascii="Arial" w:hAnsi="Arial" w:cs="Arial"/>
                <w:color w:val="000000"/>
                <w:sz w:val="22"/>
                <w:szCs w:val="22"/>
              </w:rPr>
            </w:pPr>
            <w:r>
              <w:rPr>
                <w:rFonts w:ascii="Arial" w:hAnsi="Arial" w:cs="Arial"/>
                <w:color w:val="000000"/>
                <w:sz w:val="22"/>
                <w:szCs w:val="22"/>
              </w:rPr>
              <w:t>Title of RFB/RFC:</w:t>
            </w:r>
            <w:r w:rsidR="002E2011" w:rsidRPr="004D1CD5">
              <w:rPr>
                <w:rFonts w:ascii="Arial" w:hAnsi="Arial" w:cs="Arial"/>
                <w:color w:val="000000"/>
                <w:sz w:val="22"/>
                <w:szCs w:val="22"/>
              </w:rPr>
              <w:t xml:space="preserve"> </w:t>
            </w:r>
          </w:p>
        </w:tc>
        <w:tc>
          <w:tcPr>
            <w:tcW w:w="7020" w:type="dxa"/>
          </w:tcPr>
          <w:p w14:paraId="1C16D35F" w14:textId="77777777" w:rsidR="002E2011" w:rsidRPr="004D1CD5" w:rsidRDefault="0026116B" w:rsidP="00005A47">
            <w:pPr>
              <w:suppressAutoHyphens/>
              <w:spacing w:before="60" w:after="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00005A47" w:rsidRPr="004D1CD5">
              <w:rPr>
                <w:rFonts w:ascii="Arial" w:hAnsi="Arial" w:cs="Arial"/>
                <w:sz w:val="22"/>
                <w:szCs w:val="22"/>
              </w:rPr>
              <w:t> </w:t>
            </w:r>
            <w:r w:rsidRPr="004D1CD5">
              <w:rPr>
                <w:rFonts w:ascii="Arial" w:hAnsi="Arial" w:cs="Arial"/>
                <w:sz w:val="22"/>
                <w:szCs w:val="22"/>
              </w:rPr>
              <w:fldChar w:fldCharType="end"/>
            </w:r>
          </w:p>
        </w:tc>
      </w:tr>
      <w:tr w:rsidR="004B7233" w:rsidRPr="004D1CD5" w14:paraId="2F2F182F" w14:textId="77777777" w:rsidTr="006E3DD7">
        <w:trPr>
          <w:trHeight w:val="373"/>
        </w:trPr>
        <w:tc>
          <w:tcPr>
            <w:tcW w:w="2970" w:type="dxa"/>
            <w:vAlign w:val="center"/>
          </w:tcPr>
          <w:p w14:paraId="49224E55" w14:textId="77777777" w:rsidR="004B7233" w:rsidRPr="004D1CD5" w:rsidRDefault="004B7233" w:rsidP="004D1CD5">
            <w:pPr>
              <w:tabs>
                <w:tab w:val="right" w:pos="0"/>
                <w:tab w:val="left" w:pos="2160"/>
              </w:tabs>
              <w:suppressAutoHyphens/>
              <w:rPr>
                <w:rFonts w:ascii="Arial" w:hAnsi="Arial" w:cs="Arial"/>
                <w:color w:val="000000"/>
                <w:sz w:val="22"/>
                <w:szCs w:val="22"/>
              </w:rPr>
            </w:pPr>
            <w:r>
              <w:rPr>
                <w:rFonts w:ascii="Arial" w:hAnsi="Arial" w:cs="Arial"/>
                <w:color w:val="000000"/>
                <w:sz w:val="22"/>
                <w:szCs w:val="22"/>
              </w:rPr>
              <w:t>Requesting Agency:</w:t>
            </w:r>
          </w:p>
        </w:tc>
        <w:tc>
          <w:tcPr>
            <w:tcW w:w="7020" w:type="dxa"/>
          </w:tcPr>
          <w:p w14:paraId="4423DF02" w14:textId="77777777" w:rsidR="004B7233" w:rsidRPr="004D1CD5" w:rsidRDefault="0064669B" w:rsidP="00005A47">
            <w:pPr>
              <w:suppressAutoHyphens/>
              <w:spacing w:before="60" w:after="60"/>
              <w:rPr>
                <w:rFonts w:ascii="Arial" w:hAnsi="Arial" w:cs="Arial"/>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t> </w:t>
            </w:r>
            <w:r w:rsidRPr="004D1CD5">
              <w:rPr>
                <w:rFonts w:ascii="Arial" w:hAnsi="Arial" w:cs="Arial"/>
                <w:sz w:val="22"/>
                <w:szCs w:val="22"/>
              </w:rPr>
              <w:fldChar w:fldCharType="end"/>
            </w:r>
          </w:p>
        </w:tc>
      </w:tr>
      <w:tr w:rsidR="002E2011" w:rsidRPr="004D1CD5" w14:paraId="2BECA464" w14:textId="77777777" w:rsidTr="006E3DD7">
        <w:trPr>
          <w:trHeight w:val="373"/>
        </w:trPr>
        <w:tc>
          <w:tcPr>
            <w:tcW w:w="2970" w:type="dxa"/>
            <w:vAlign w:val="center"/>
          </w:tcPr>
          <w:p w14:paraId="3CBF8F5A"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Contact Person:</w:t>
            </w:r>
          </w:p>
        </w:tc>
        <w:tc>
          <w:tcPr>
            <w:tcW w:w="7020" w:type="dxa"/>
          </w:tcPr>
          <w:p w14:paraId="1BEB4617"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r w:rsidR="002E2011" w:rsidRPr="004D1CD5" w14:paraId="32BAC393" w14:textId="77777777" w:rsidTr="006E3DD7">
        <w:trPr>
          <w:trHeight w:val="373"/>
        </w:trPr>
        <w:tc>
          <w:tcPr>
            <w:tcW w:w="2970" w:type="dxa"/>
            <w:vAlign w:val="center"/>
          </w:tcPr>
          <w:p w14:paraId="306B6779"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Email:</w:t>
            </w:r>
          </w:p>
        </w:tc>
        <w:tc>
          <w:tcPr>
            <w:tcW w:w="7020" w:type="dxa"/>
          </w:tcPr>
          <w:p w14:paraId="236D49F3"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r w:rsidR="002E2011" w:rsidRPr="004D1CD5" w14:paraId="789D6A2E" w14:textId="77777777" w:rsidTr="006E3DD7">
        <w:trPr>
          <w:trHeight w:val="373"/>
        </w:trPr>
        <w:tc>
          <w:tcPr>
            <w:tcW w:w="2970" w:type="dxa"/>
            <w:vAlign w:val="center"/>
          </w:tcPr>
          <w:p w14:paraId="41ED9F24" w14:textId="77777777" w:rsidR="002E2011" w:rsidRPr="004D1CD5" w:rsidRDefault="002E2011" w:rsidP="002E2011">
            <w:pPr>
              <w:tabs>
                <w:tab w:val="right" w:pos="0"/>
                <w:tab w:val="left" w:pos="2160"/>
              </w:tabs>
              <w:suppressAutoHyphens/>
              <w:rPr>
                <w:rFonts w:ascii="Arial" w:hAnsi="Arial" w:cs="Arial"/>
                <w:color w:val="000000"/>
                <w:sz w:val="22"/>
                <w:szCs w:val="22"/>
              </w:rPr>
            </w:pPr>
            <w:r w:rsidRPr="004D1CD5">
              <w:rPr>
                <w:rFonts w:ascii="Arial" w:hAnsi="Arial" w:cs="Arial"/>
                <w:color w:val="000000"/>
                <w:sz w:val="22"/>
                <w:szCs w:val="22"/>
              </w:rPr>
              <w:t xml:space="preserve">Phone: </w:t>
            </w:r>
          </w:p>
        </w:tc>
        <w:tc>
          <w:tcPr>
            <w:tcW w:w="7020" w:type="dxa"/>
          </w:tcPr>
          <w:p w14:paraId="53FEFF85" w14:textId="77777777" w:rsidR="002E2011" w:rsidRPr="004D1CD5" w:rsidRDefault="0026116B" w:rsidP="0026116B">
            <w:pPr>
              <w:suppressAutoHyphens/>
              <w:spacing w:before="60" w:after="60"/>
              <w:rPr>
                <w:rFonts w:ascii="Arial" w:hAnsi="Arial" w:cs="Arial"/>
                <w:noProof/>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bl>
    <w:p w14:paraId="49FF50E2" w14:textId="77777777" w:rsidR="002E2011" w:rsidRPr="004D1CD5" w:rsidRDefault="002E2011" w:rsidP="00E471B9">
      <w:pPr>
        <w:suppressAutoHyphens/>
        <w:ind w:left="-360"/>
        <w:rPr>
          <w:rFonts w:ascii="Arial" w:hAnsi="Arial" w:cs="Arial"/>
          <w:color w:val="000000"/>
          <w:sz w:val="22"/>
          <w:szCs w:val="22"/>
        </w:rPr>
      </w:pPr>
    </w:p>
    <w:p w14:paraId="62CED6C6" w14:textId="77777777" w:rsidR="00B57FF6" w:rsidRPr="004D1CD5" w:rsidRDefault="004D1CD5" w:rsidP="004D1CD5">
      <w:pPr>
        <w:widowControl/>
        <w:autoSpaceDE/>
        <w:autoSpaceDN/>
        <w:adjustRightInd/>
        <w:spacing w:after="200" w:line="276" w:lineRule="auto"/>
        <w:ind w:left="-360"/>
        <w:jc w:val="both"/>
        <w:rPr>
          <w:rFonts w:ascii="Arial" w:hAnsi="Arial" w:cs="Arial"/>
          <w:sz w:val="22"/>
          <w:szCs w:val="22"/>
        </w:rPr>
      </w:pPr>
      <w:r w:rsidRPr="004D1CD5">
        <w:rPr>
          <w:rFonts w:ascii="Arial" w:eastAsiaTheme="minorHAnsi" w:hAnsi="Arial" w:cs="Arial"/>
          <w:i/>
          <w:sz w:val="24"/>
          <w:szCs w:val="22"/>
        </w:rPr>
        <w:t>Please complete the following sections to assist in developing your RF</w:t>
      </w:r>
      <w:r w:rsidR="00A0596A">
        <w:rPr>
          <w:rFonts w:ascii="Arial" w:eastAsiaTheme="minorHAnsi" w:hAnsi="Arial" w:cs="Arial"/>
          <w:i/>
          <w:sz w:val="24"/>
          <w:szCs w:val="22"/>
        </w:rPr>
        <w:t>B</w:t>
      </w:r>
      <w:r w:rsidR="00CF0BA5">
        <w:rPr>
          <w:rFonts w:ascii="Arial" w:eastAsiaTheme="minorHAnsi" w:hAnsi="Arial" w:cs="Arial"/>
          <w:i/>
          <w:sz w:val="24"/>
          <w:szCs w:val="22"/>
        </w:rPr>
        <w:t>/RFC</w:t>
      </w:r>
      <w:r w:rsidRPr="004D1CD5">
        <w:rPr>
          <w:rFonts w:ascii="Arial" w:eastAsiaTheme="minorHAnsi" w:hAnsi="Arial" w:cs="Arial"/>
          <w:i/>
          <w:sz w:val="24"/>
          <w:szCs w:val="22"/>
        </w:rPr>
        <w:t xml:space="preserve"> solicitation document. Submit the completed development document attached to an approved requisition for Contracts and Procureme</w:t>
      </w:r>
      <w:r w:rsidR="00A0596A">
        <w:rPr>
          <w:rFonts w:ascii="Arial" w:eastAsiaTheme="minorHAnsi" w:hAnsi="Arial" w:cs="Arial"/>
          <w:i/>
          <w:sz w:val="24"/>
          <w:szCs w:val="22"/>
        </w:rPr>
        <w:t>nt to begin work on the RFB</w:t>
      </w:r>
      <w:r w:rsidR="00CF0BA5">
        <w:rPr>
          <w:rFonts w:ascii="Arial" w:eastAsiaTheme="minorHAnsi" w:hAnsi="Arial" w:cs="Arial"/>
          <w:i/>
          <w:sz w:val="24"/>
          <w:szCs w:val="22"/>
        </w:rPr>
        <w:t>/RFC</w:t>
      </w:r>
      <w:r>
        <w:rPr>
          <w:rFonts w:ascii="Arial" w:eastAsiaTheme="minorHAnsi" w:hAnsi="Arial" w:cs="Arial"/>
          <w:i/>
          <w:sz w:val="24"/>
          <w:szCs w:val="22"/>
        </w:rPr>
        <w:t>.</w:t>
      </w: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75147374" w14:textId="77777777" w:rsidTr="00867ED0">
        <w:trPr>
          <w:trHeight w:val="507"/>
        </w:trPr>
        <w:tc>
          <w:tcPr>
            <w:tcW w:w="10170" w:type="dxa"/>
            <w:tcBorders>
              <w:bottom w:val="single" w:sz="4" w:space="0" w:color="auto"/>
            </w:tcBorders>
            <w:shd w:val="clear" w:color="auto" w:fill="F2F2F2" w:themeFill="background1" w:themeFillShade="F2"/>
          </w:tcPr>
          <w:p w14:paraId="3412609E" w14:textId="77777777" w:rsidR="0084184F" w:rsidRDefault="00A24389" w:rsidP="004D1CD5">
            <w:pPr>
              <w:pStyle w:val="ListParagraph"/>
              <w:numPr>
                <w:ilvl w:val="0"/>
                <w:numId w:val="1"/>
              </w:numPr>
              <w:tabs>
                <w:tab w:val="left" w:pos="0"/>
              </w:tabs>
              <w:suppressAutoHyphens/>
              <w:spacing w:before="120"/>
              <w:ind w:left="432" w:hanging="432"/>
              <w:rPr>
                <w:rFonts w:ascii="Arial" w:hAnsi="Arial" w:cs="Arial"/>
                <w:b/>
                <w:color w:val="000000"/>
                <w:sz w:val="22"/>
                <w:szCs w:val="22"/>
              </w:rPr>
            </w:pPr>
            <w:r>
              <w:rPr>
                <w:rFonts w:ascii="Arial" w:hAnsi="Arial" w:cs="Arial"/>
                <w:b/>
                <w:color w:val="000000"/>
                <w:sz w:val="22"/>
                <w:szCs w:val="22"/>
              </w:rPr>
              <w:t>What is the purpose of the RFB</w:t>
            </w:r>
            <w:r w:rsidR="00CF0BA5">
              <w:rPr>
                <w:rFonts w:ascii="Arial" w:hAnsi="Arial" w:cs="Arial"/>
                <w:b/>
                <w:color w:val="000000"/>
                <w:sz w:val="22"/>
                <w:szCs w:val="22"/>
              </w:rPr>
              <w:t>/RFC</w:t>
            </w:r>
            <w:r w:rsidR="004D1CD5" w:rsidRPr="0084184F">
              <w:rPr>
                <w:rFonts w:ascii="Arial" w:hAnsi="Arial" w:cs="Arial"/>
                <w:b/>
                <w:color w:val="000000"/>
                <w:sz w:val="22"/>
                <w:szCs w:val="22"/>
              </w:rPr>
              <w:t>?</w:t>
            </w:r>
            <w:r>
              <w:rPr>
                <w:rFonts w:ascii="Arial" w:hAnsi="Arial" w:cs="Arial"/>
                <w:b/>
                <w:color w:val="000000"/>
                <w:sz w:val="22"/>
                <w:szCs w:val="22"/>
              </w:rPr>
              <w:t xml:space="preserve">  </w:t>
            </w:r>
          </w:p>
          <w:p w14:paraId="40115C73" w14:textId="77777777" w:rsidR="006E3DD7" w:rsidRPr="0084184F" w:rsidRDefault="004D1CD5" w:rsidP="00A24389">
            <w:pPr>
              <w:pStyle w:val="ListParagraph"/>
              <w:tabs>
                <w:tab w:val="left" w:pos="0"/>
              </w:tabs>
              <w:suppressAutoHyphens/>
              <w:spacing w:before="120"/>
              <w:ind w:left="432"/>
              <w:rPr>
                <w:rFonts w:ascii="Arial" w:hAnsi="Arial" w:cs="Arial"/>
                <w:b/>
                <w:color w:val="000000"/>
                <w:sz w:val="22"/>
                <w:szCs w:val="22"/>
              </w:rPr>
            </w:pPr>
            <w:r w:rsidRPr="0084184F">
              <w:rPr>
                <w:rFonts w:ascii="Arial" w:hAnsi="Arial" w:cs="Arial"/>
                <w:i/>
                <w:sz w:val="22"/>
                <w:szCs w:val="22"/>
              </w:rPr>
              <w:t xml:space="preserve">Provide a </w:t>
            </w:r>
            <w:r w:rsidR="00A24389">
              <w:rPr>
                <w:rFonts w:ascii="Arial" w:hAnsi="Arial" w:cs="Arial"/>
                <w:i/>
                <w:sz w:val="22"/>
                <w:szCs w:val="22"/>
              </w:rPr>
              <w:t xml:space="preserve">description of the procurement item </w:t>
            </w:r>
            <w:r w:rsidR="001F59C5">
              <w:rPr>
                <w:rFonts w:ascii="Arial" w:hAnsi="Arial" w:cs="Arial"/>
                <w:i/>
                <w:sz w:val="22"/>
                <w:szCs w:val="22"/>
              </w:rPr>
              <w:t xml:space="preserve">to </w:t>
            </w:r>
            <w:r w:rsidRPr="0084184F">
              <w:rPr>
                <w:rFonts w:ascii="Arial" w:hAnsi="Arial" w:cs="Arial"/>
                <w:i/>
                <w:sz w:val="22"/>
                <w:szCs w:val="22"/>
              </w:rPr>
              <w:t xml:space="preserve">acquaint potential </w:t>
            </w:r>
            <w:r w:rsidR="00A24389">
              <w:rPr>
                <w:rFonts w:ascii="Arial" w:hAnsi="Arial" w:cs="Arial"/>
                <w:i/>
                <w:sz w:val="22"/>
                <w:szCs w:val="22"/>
              </w:rPr>
              <w:t>bidders</w:t>
            </w:r>
            <w:r w:rsidRPr="0084184F">
              <w:rPr>
                <w:rFonts w:ascii="Arial" w:hAnsi="Arial" w:cs="Arial"/>
                <w:i/>
                <w:sz w:val="22"/>
                <w:szCs w:val="22"/>
              </w:rPr>
              <w:t xml:space="preserve"> with the general reason for the RF</w:t>
            </w:r>
            <w:r w:rsidR="00A24389">
              <w:rPr>
                <w:rFonts w:ascii="Arial" w:hAnsi="Arial" w:cs="Arial"/>
                <w:i/>
                <w:sz w:val="22"/>
                <w:szCs w:val="22"/>
              </w:rPr>
              <w:t>B</w:t>
            </w:r>
            <w:r w:rsidR="00CF0BA5">
              <w:rPr>
                <w:rFonts w:ascii="Arial" w:hAnsi="Arial" w:cs="Arial"/>
                <w:i/>
                <w:sz w:val="22"/>
                <w:szCs w:val="22"/>
              </w:rPr>
              <w:t>/RFC</w:t>
            </w:r>
            <w:r w:rsidRPr="0084184F">
              <w:rPr>
                <w:rFonts w:ascii="Arial" w:hAnsi="Arial" w:cs="Arial"/>
                <w:i/>
                <w:sz w:val="22"/>
                <w:szCs w:val="22"/>
              </w:rPr>
              <w:t xml:space="preserve"> so that they can decide whether to submit a </w:t>
            </w:r>
            <w:r w:rsidR="00A24389">
              <w:rPr>
                <w:rFonts w:ascii="Arial" w:hAnsi="Arial" w:cs="Arial"/>
                <w:i/>
                <w:sz w:val="22"/>
                <w:szCs w:val="22"/>
              </w:rPr>
              <w:t>bid</w:t>
            </w:r>
            <w:r w:rsidRPr="0084184F">
              <w:rPr>
                <w:rFonts w:ascii="Arial" w:hAnsi="Arial" w:cs="Arial"/>
                <w:i/>
                <w:sz w:val="22"/>
                <w:szCs w:val="22"/>
              </w:rPr>
              <w:t>.</w:t>
            </w:r>
            <w:r w:rsidR="00A24389">
              <w:rPr>
                <w:rFonts w:ascii="Arial" w:hAnsi="Arial" w:cs="Arial"/>
                <w:i/>
                <w:sz w:val="22"/>
                <w:szCs w:val="22"/>
              </w:rPr>
              <w:t xml:space="preserve">  It’s helpful to identify how the item will be used by your agency.  </w:t>
            </w:r>
            <w:r w:rsidRPr="0084184F">
              <w:rPr>
                <w:rFonts w:ascii="Arial" w:hAnsi="Arial" w:cs="Arial"/>
                <w:i/>
                <w:sz w:val="22"/>
                <w:szCs w:val="22"/>
              </w:rPr>
              <w:t xml:space="preserve"> </w:t>
            </w:r>
          </w:p>
        </w:tc>
      </w:tr>
      <w:tr w:rsidR="00F12E1C" w:rsidRPr="004D1CD5" w14:paraId="4785CAAB" w14:textId="77777777" w:rsidTr="00867ED0">
        <w:trPr>
          <w:trHeight w:val="512"/>
        </w:trPr>
        <w:tc>
          <w:tcPr>
            <w:tcW w:w="10170" w:type="dxa"/>
            <w:tcBorders>
              <w:top w:val="single" w:sz="4" w:space="0" w:color="auto"/>
            </w:tcBorders>
          </w:tcPr>
          <w:p w14:paraId="2C9E1484" w14:textId="77777777" w:rsidR="00F12E1C" w:rsidRPr="004D1CD5" w:rsidRDefault="00F12E1C" w:rsidP="006E3DD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r w:rsidR="003411D7" w:rsidRPr="00A0596A" w14:paraId="17B8E73E" w14:textId="77777777" w:rsidTr="00587D77">
        <w:trPr>
          <w:trHeight w:val="3282"/>
        </w:trPr>
        <w:tc>
          <w:tcPr>
            <w:tcW w:w="10170" w:type="dxa"/>
            <w:tcBorders>
              <w:bottom w:val="single" w:sz="4" w:space="0" w:color="auto"/>
            </w:tcBorders>
            <w:shd w:val="clear" w:color="auto" w:fill="F2F2F2" w:themeFill="background1" w:themeFillShade="F2"/>
          </w:tcPr>
          <w:p w14:paraId="72BCDD3B" w14:textId="77777777" w:rsidR="003411D7" w:rsidRPr="002A4220" w:rsidRDefault="003411D7" w:rsidP="00587D77">
            <w:pPr>
              <w:widowControl/>
              <w:numPr>
                <w:ilvl w:val="0"/>
                <w:numId w:val="1"/>
              </w:numPr>
              <w:autoSpaceDE/>
              <w:autoSpaceDN/>
              <w:adjustRightInd/>
              <w:spacing w:after="200" w:line="276" w:lineRule="auto"/>
              <w:ind w:left="432"/>
              <w:rPr>
                <w:rFonts w:ascii="Arial" w:eastAsiaTheme="minorHAnsi" w:hAnsi="Arial" w:cs="Arial"/>
                <w:i/>
                <w:sz w:val="22"/>
                <w:szCs w:val="22"/>
              </w:rPr>
            </w:pPr>
            <w:r w:rsidRPr="002A4220">
              <w:rPr>
                <w:rFonts w:ascii="Arial" w:eastAsiaTheme="minorHAnsi" w:hAnsi="Arial" w:cs="Arial"/>
                <w:b/>
                <w:sz w:val="22"/>
                <w:szCs w:val="22"/>
              </w:rPr>
              <w:t>Provide a complete and detailed scope of work and tasks to be completed:</w:t>
            </w:r>
            <w:r>
              <w:rPr>
                <w:rFonts w:ascii="Arial" w:eastAsiaTheme="minorHAnsi" w:hAnsi="Arial" w:cs="Arial"/>
                <w:b/>
                <w:sz w:val="22"/>
                <w:szCs w:val="22"/>
              </w:rPr>
              <w:br/>
            </w:r>
            <w:r w:rsidRPr="002A4220">
              <w:rPr>
                <w:rFonts w:ascii="Arial" w:eastAsiaTheme="minorHAnsi" w:hAnsi="Arial" w:cs="Arial"/>
                <w:i/>
                <w:sz w:val="22"/>
                <w:szCs w:val="22"/>
              </w:rPr>
              <w:t xml:space="preserve">The purpose of the scope of work is to define correctly, clearly, concisely and completely all the obligations of the parties with respect to the effort to be performed.  This section of the </w:t>
            </w:r>
            <w:r w:rsidR="00CF0BA5" w:rsidRPr="002A4220">
              <w:rPr>
                <w:rFonts w:ascii="Arial" w:eastAsiaTheme="minorHAnsi" w:hAnsi="Arial" w:cs="Arial"/>
                <w:i/>
                <w:sz w:val="22"/>
                <w:szCs w:val="22"/>
              </w:rPr>
              <w:t>RFB</w:t>
            </w:r>
            <w:r w:rsidR="00CF0BA5">
              <w:rPr>
                <w:rFonts w:ascii="Arial" w:eastAsiaTheme="minorHAnsi" w:hAnsi="Arial" w:cs="Arial"/>
                <w:i/>
                <w:sz w:val="22"/>
                <w:szCs w:val="22"/>
              </w:rPr>
              <w:t>/RFC</w:t>
            </w:r>
            <w:r w:rsidR="00CF0BA5" w:rsidRPr="002A4220">
              <w:rPr>
                <w:rFonts w:ascii="Arial" w:eastAsiaTheme="minorHAnsi" w:hAnsi="Arial" w:cs="Arial"/>
                <w:i/>
                <w:sz w:val="22"/>
                <w:szCs w:val="22"/>
              </w:rPr>
              <w:t xml:space="preserve"> </w:t>
            </w:r>
            <w:r w:rsidRPr="002A4220">
              <w:rPr>
                <w:rFonts w:ascii="Arial" w:eastAsiaTheme="minorHAnsi" w:hAnsi="Arial" w:cs="Arial"/>
                <w:i/>
                <w:sz w:val="22"/>
                <w:szCs w:val="22"/>
              </w:rPr>
              <w:t>is very important.  If appropriately done it will produce responsive bids and ease the task of managing the PO/contract.  The scope of work needs to include an accurate and detailed description of the essential and technical requirements that the bidder must meet.  The scope of work is:  (1) what the bidder is expected to be able to do, (2) what the agency agrees to do, (3) instructions to the bidder, (4) the specifications that will form the basis for the contract.</w:t>
            </w:r>
          </w:p>
          <w:p w14:paraId="52801BD7" w14:textId="77777777" w:rsidR="003411D7" w:rsidRPr="00B070BF" w:rsidRDefault="003411D7" w:rsidP="00587D77">
            <w:pPr>
              <w:widowControl/>
              <w:autoSpaceDE/>
              <w:autoSpaceDN/>
              <w:adjustRightInd/>
              <w:spacing w:after="200" w:line="276" w:lineRule="auto"/>
              <w:ind w:left="432"/>
              <w:rPr>
                <w:rFonts w:ascii="Arial" w:eastAsiaTheme="minorHAnsi" w:hAnsi="Arial" w:cs="Arial"/>
                <w:i/>
                <w:sz w:val="22"/>
                <w:szCs w:val="22"/>
              </w:rPr>
            </w:pPr>
            <w:r w:rsidRPr="00B070BF">
              <w:rPr>
                <w:rFonts w:ascii="Arial" w:eastAsiaTheme="minorHAnsi" w:hAnsi="Arial" w:cs="Arial"/>
                <w:i/>
                <w:sz w:val="22"/>
                <w:szCs w:val="22"/>
              </w:rPr>
              <w:t xml:space="preserve">The scope of work might include details such as:  services or work to be performed; timeline for completion of work; how and where work is to be performed; procedures to be followed; safety and liability issues; any specific requirements; any limitations; etc.  </w:t>
            </w:r>
          </w:p>
        </w:tc>
      </w:tr>
      <w:tr w:rsidR="003411D7" w:rsidRPr="00A0596A" w14:paraId="31B893B3" w14:textId="77777777" w:rsidTr="00587D77">
        <w:trPr>
          <w:trHeight w:val="467"/>
        </w:trPr>
        <w:tc>
          <w:tcPr>
            <w:tcW w:w="10170" w:type="dxa"/>
            <w:tcBorders>
              <w:top w:val="single" w:sz="4" w:space="0" w:color="auto"/>
            </w:tcBorders>
          </w:tcPr>
          <w:p w14:paraId="2B8BEAB9" w14:textId="77777777" w:rsidR="003411D7" w:rsidRPr="00A0596A" w:rsidRDefault="003411D7" w:rsidP="00587D77">
            <w:pPr>
              <w:widowControl/>
              <w:autoSpaceDE/>
              <w:autoSpaceDN/>
              <w:adjustRightInd/>
              <w:spacing w:after="200" w:line="276" w:lineRule="auto"/>
              <w:ind w:left="432"/>
              <w:rPr>
                <w:rFonts w:ascii="Arial" w:eastAsiaTheme="minorHAnsi" w:hAnsi="Arial" w:cs="Arial"/>
                <w:b/>
                <w:sz w:val="22"/>
                <w:szCs w:val="22"/>
              </w:rPr>
            </w:pPr>
            <w:r>
              <w:rPr>
                <w:rFonts w:ascii="Arial" w:eastAsiaTheme="minorHAnsi" w:hAnsi="Arial" w:cs="Arial"/>
                <w:b/>
                <w:sz w:val="22"/>
                <w:szCs w:val="22"/>
              </w:rPr>
              <w:br/>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1107015D"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5F371E" w:rsidRPr="004D1CD5" w14:paraId="4C2EACDA" w14:textId="77777777" w:rsidTr="00587D77">
        <w:trPr>
          <w:trHeight w:val="2571"/>
        </w:trPr>
        <w:tc>
          <w:tcPr>
            <w:tcW w:w="10170" w:type="dxa"/>
            <w:tcBorders>
              <w:bottom w:val="single" w:sz="4" w:space="0" w:color="auto"/>
            </w:tcBorders>
            <w:shd w:val="clear" w:color="auto" w:fill="F2F2F2" w:themeFill="background1" w:themeFillShade="F2"/>
          </w:tcPr>
          <w:p w14:paraId="54CBFD43" w14:textId="77777777" w:rsidR="005F371E" w:rsidRPr="004D1CD5" w:rsidRDefault="005F371E" w:rsidP="00587D77">
            <w:pPr>
              <w:pStyle w:val="ListParagraph"/>
              <w:numPr>
                <w:ilvl w:val="0"/>
                <w:numId w:val="1"/>
              </w:numPr>
              <w:tabs>
                <w:tab w:val="left" w:pos="0"/>
              </w:tabs>
              <w:suppressAutoHyphens/>
              <w:spacing w:before="120" w:after="60"/>
              <w:ind w:left="432" w:right="72" w:hanging="432"/>
              <w:contextualSpacing w:val="0"/>
              <w:rPr>
                <w:rFonts w:ascii="Arial" w:hAnsi="Arial" w:cs="Arial"/>
                <w:i/>
                <w:iCs/>
                <w:color w:val="000000"/>
                <w:sz w:val="22"/>
                <w:szCs w:val="22"/>
              </w:rPr>
            </w:pPr>
            <w:r>
              <w:rPr>
                <w:rFonts w:ascii="Arial" w:hAnsi="Arial" w:cs="Arial"/>
                <w:b/>
                <w:color w:val="000000"/>
                <w:sz w:val="22"/>
                <w:szCs w:val="22"/>
              </w:rPr>
              <w:t>Are there</w:t>
            </w:r>
            <w:r w:rsidRPr="004D1CD5">
              <w:rPr>
                <w:rFonts w:ascii="Arial" w:hAnsi="Arial" w:cs="Arial"/>
                <w:b/>
                <w:color w:val="000000"/>
                <w:sz w:val="22"/>
                <w:szCs w:val="22"/>
              </w:rPr>
              <w:t xml:space="preserve"> specific mandatory requirements or minimum qualifications the </w:t>
            </w:r>
            <w:r>
              <w:rPr>
                <w:rFonts w:ascii="Arial" w:hAnsi="Arial" w:cs="Arial"/>
                <w:b/>
                <w:color w:val="000000"/>
                <w:sz w:val="22"/>
                <w:szCs w:val="22"/>
              </w:rPr>
              <w:t>bidder</w:t>
            </w:r>
            <w:r w:rsidRPr="004D1CD5">
              <w:rPr>
                <w:rFonts w:ascii="Arial" w:hAnsi="Arial" w:cs="Arial"/>
                <w:b/>
                <w:color w:val="000000"/>
                <w:sz w:val="22"/>
                <w:szCs w:val="22"/>
              </w:rPr>
              <w:t xml:space="preserve"> must meet in order for their </w:t>
            </w:r>
            <w:r>
              <w:rPr>
                <w:rFonts w:ascii="Arial" w:hAnsi="Arial" w:cs="Arial"/>
                <w:b/>
                <w:color w:val="000000"/>
                <w:sz w:val="22"/>
                <w:szCs w:val="22"/>
              </w:rPr>
              <w:t>bid</w:t>
            </w:r>
            <w:r w:rsidRPr="004D1CD5">
              <w:rPr>
                <w:rFonts w:ascii="Arial" w:hAnsi="Arial" w:cs="Arial"/>
                <w:b/>
                <w:color w:val="000000"/>
                <w:sz w:val="22"/>
                <w:szCs w:val="22"/>
              </w:rPr>
              <w:t xml:space="preserve"> to be considered?  If so, please provide a detailed list of all mandatory requirements or minimum qualifications that must be demonstrated in the written </w:t>
            </w:r>
            <w:r>
              <w:rPr>
                <w:rFonts w:ascii="Arial" w:hAnsi="Arial" w:cs="Arial"/>
                <w:b/>
                <w:color w:val="000000"/>
                <w:sz w:val="22"/>
                <w:szCs w:val="22"/>
              </w:rPr>
              <w:t>bid</w:t>
            </w:r>
            <w:r w:rsidRPr="004D1CD5">
              <w:rPr>
                <w:rFonts w:ascii="Arial" w:hAnsi="Arial" w:cs="Arial"/>
                <w:b/>
                <w:color w:val="000000"/>
                <w:sz w:val="22"/>
                <w:szCs w:val="22"/>
              </w:rPr>
              <w:t xml:space="preserve"> response:</w:t>
            </w:r>
          </w:p>
          <w:p w14:paraId="30BFE130" w14:textId="77777777" w:rsidR="005F371E" w:rsidRPr="004D1CD5" w:rsidRDefault="005F371E" w:rsidP="00587D77">
            <w:pPr>
              <w:pStyle w:val="ListParagraph"/>
              <w:tabs>
                <w:tab w:val="left" w:pos="0"/>
              </w:tabs>
              <w:suppressAutoHyphens/>
              <w:ind w:left="432"/>
              <w:rPr>
                <w:rFonts w:ascii="Arial" w:hAnsi="Arial" w:cs="Arial"/>
                <w:i/>
                <w:iCs/>
                <w:color w:val="000000"/>
                <w:sz w:val="22"/>
                <w:szCs w:val="22"/>
                <w:u w:val="single"/>
              </w:rPr>
            </w:pPr>
            <w:r w:rsidRPr="004D1CD5">
              <w:rPr>
                <w:rFonts w:ascii="Arial" w:hAnsi="Arial" w:cs="Arial"/>
                <w:i/>
                <w:iCs/>
                <w:color w:val="000000"/>
                <w:sz w:val="22"/>
                <w:szCs w:val="22"/>
              </w:rPr>
              <w:t xml:space="preserve">Examples include:  minimum qualifications, minimum number of years of experience, </w:t>
            </w:r>
            <w:r>
              <w:rPr>
                <w:rFonts w:ascii="Arial" w:hAnsi="Arial" w:cs="Arial"/>
                <w:i/>
                <w:iCs/>
                <w:color w:val="000000"/>
                <w:sz w:val="22"/>
                <w:szCs w:val="22"/>
              </w:rPr>
              <w:t xml:space="preserve">performance ratings, inspection, testing, </w:t>
            </w:r>
            <w:r w:rsidRPr="004D1CD5">
              <w:rPr>
                <w:rFonts w:ascii="Arial" w:hAnsi="Arial" w:cs="Arial"/>
                <w:i/>
                <w:iCs/>
                <w:color w:val="000000"/>
                <w:sz w:val="22"/>
                <w:szCs w:val="22"/>
              </w:rPr>
              <w:t xml:space="preserve">certifications </w:t>
            </w:r>
            <w:r>
              <w:rPr>
                <w:rFonts w:ascii="Arial" w:hAnsi="Arial" w:cs="Arial"/>
                <w:i/>
                <w:iCs/>
                <w:color w:val="000000"/>
                <w:sz w:val="22"/>
                <w:szCs w:val="22"/>
              </w:rPr>
              <w:t xml:space="preserve">or </w:t>
            </w:r>
            <w:r w:rsidRPr="004D1CD5">
              <w:rPr>
                <w:rFonts w:ascii="Arial" w:hAnsi="Arial" w:cs="Arial"/>
                <w:i/>
                <w:iCs/>
                <w:color w:val="000000"/>
                <w:sz w:val="22"/>
                <w:szCs w:val="22"/>
              </w:rPr>
              <w:t>licenses, references,</w:t>
            </w:r>
            <w:r>
              <w:rPr>
                <w:rFonts w:ascii="Arial" w:hAnsi="Arial" w:cs="Arial"/>
                <w:i/>
                <w:iCs/>
                <w:color w:val="000000"/>
                <w:sz w:val="22"/>
                <w:szCs w:val="22"/>
              </w:rPr>
              <w:t xml:space="preserve"> etc.</w:t>
            </w:r>
            <w:r w:rsidRPr="004D1CD5">
              <w:rPr>
                <w:rFonts w:ascii="Arial" w:hAnsi="Arial" w:cs="Arial"/>
                <w:i/>
                <w:iCs/>
                <w:color w:val="000000"/>
                <w:sz w:val="22"/>
                <w:szCs w:val="22"/>
              </w:rPr>
              <w:t xml:space="preserve">   </w:t>
            </w:r>
            <w:r w:rsidRPr="004D1CD5">
              <w:rPr>
                <w:rFonts w:ascii="Arial" w:hAnsi="Arial" w:cs="Arial"/>
                <w:i/>
                <w:iCs/>
                <w:color w:val="000000"/>
                <w:sz w:val="22"/>
                <w:szCs w:val="22"/>
                <w:u w:val="single"/>
              </w:rPr>
              <w:t xml:space="preserve">Caution; if you list any mandatory or minimum requirements, be aware that the </w:t>
            </w:r>
            <w:r>
              <w:rPr>
                <w:rFonts w:ascii="Arial" w:hAnsi="Arial" w:cs="Arial"/>
                <w:i/>
                <w:iCs/>
                <w:color w:val="000000"/>
                <w:sz w:val="22"/>
                <w:szCs w:val="22"/>
                <w:u w:val="single"/>
              </w:rPr>
              <w:t>county</w:t>
            </w:r>
            <w:r w:rsidRPr="004D1CD5">
              <w:rPr>
                <w:rFonts w:ascii="Arial" w:hAnsi="Arial" w:cs="Arial"/>
                <w:i/>
                <w:iCs/>
                <w:color w:val="000000"/>
                <w:sz w:val="22"/>
                <w:szCs w:val="22"/>
                <w:u w:val="single"/>
              </w:rPr>
              <w:t xml:space="preserve"> must reject any </w:t>
            </w:r>
            <w:r>
              <w:rPr>
                <w:rFonts w:ascii="Arial" w:hAnsi="Arial" w:cs="Arial"/>
                <w:i/>
                <w:iCs/>
                <w:color w:val="000000"/>
                <w:sz w:val="22"/>
                <w:szCs w:val="22"/>
                <w:u w:val="single"/>
              </w:rPr>
              <w:t>bid submission</w:t>
            </w:r>
            <w:r w:rsidRPr="004D1CD5">
              <w:rPr>
                <w:rFonts w:ascii="Arial" w:hAnsi="Arial" w:cs="Arial"/>
                <w:i/>
                <w:iCs/>
                <w:color w:val="000000"/>
                <w:sz w:val="22"/>
                <w:szCs w:val="22"/>
                <w:u w:val="single"/>
              </w:rPr>
              <w:t xml:space="preserve"> not meeting those requirements.  </w:t>
            </w:r>
          </w:p>
        </w:tc>
      </w:tr>
      <w:tr w:rsidR="005F371E" w:rsidRPr="004D1CD5" w14:paraId="57B9D3A3" w14:textId="77777777" w:rsidTr="00587D77">
        <w:trPr>
          <w:trHeight w:val="530"/>
        </w:trPr>
        <w:tc>
          <w:tcPr>
            <w:tcW w:w="10170" w:type="dxa"/>
            <w:tcBorders>
              <w:top w:val="single" w:sz="4" w:space="0" w:color="auto"/>
            </w:tcBorders>
          </w:tcPr>
          <w:p w14:paraId="35AA0CCD" w14:textId="77777777" w:rsidR="005F371E" w:rsidRPr="004D1CD5" w:rsidRDefault="005F371E" w:rsidP="00587D77">
            <w:pPr>
              <w:pStyle w:val="ListParagraph"/>
              <w:tabs>
                <w:tab w:val="left" w:pos="0"/>
              </w:tabs>
              <w:suppressAutoHyphens/>
              <w:spacing w:before="120" w:after="120"/>
              <w:ind w:left="360"/>
              <w:rPr>
                <w:rFonts w:ascii="Arial" w:hAnsi="Arial" w:cs="Arial"/>
                <w:b/>
                <w:color w:val="000000"/>
                <w:sz w:val="22"/>
                <w:szCs w:val="22"/>
              </w:rPr>
            </w:pPr>
            <w:r w:rsidRPr="004D1CD5">
              <w:rPr>
                <w:rFonts w:ascii="Arial" w:hAnsi="Arial" w:cs="Arial"/>
                <w:sz w:val="22"/>
                <w:szCs w:val="22"/>
              </w:rPr>
              <w:lastRenderedPageBreak/>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0EF8F2C7" w14:textId="77777777" w:rsidR="005F371E" w:rsidRDefault="005F371E">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1656DF" w:rsidRPr="004D1CD5" w14:paraId="35511713" w14:textId="77777777" w:rsidTr="000F153A">
        <w:trPr>
          <w:trHeight w:val="2571"/>
        </w:trPr>
        <w:tc>
          <w:tcPr>
            <w:tcW w:w="10170" w:type="dxa"/>
            <w:tcBorders>
              <w:bottom w:val="single" w:sz="4" w:space="0" w:color="auto"/>
            </w:tcBorders>
            <w:shd w:val="clear" w:color="auto" w:fill="F2F2F2" w:themeFill="background1" w:themeFillShade="F2"/>
          </w:tcPr>
          <w:p w14:paraId="7F86789B" w14:textId="77777777" w:rsidR="001656DF" w:rsidRDefault="001656DF" w:rsidP="001656DF">
            <w:pPr>
              <w:pStyle w:val="ListParagraph"/>
              <w:numPr>
                <w:ilvl w:val="0"/>
                <w:numId w:val="1"/>
              </w:numPr>
              <w:suppressAutoHyphens/>
              <w:spacing w:before="240"/>
              <w:rPr>
                <w:rFonts w:ascii="Arial" w:hAnsi="Arial" w:cs="Arial"/>
                <w:b/>
                <w:color w:val="000000"/>
                <w:sz w:val="22"/>
                <w:szCs w:val="22"/>
              </w:rPr>
            </w:pPr>
            <w:r w:rsidRPr="00D15941">
              <w:rPr>
                <w:rFonts w:ascii="Arial" w:hAnsi="Arial" w:cs="Arial"/>
                <w:b/>
                <w:color w:val="000000"/>
                <w:sz w:val="22"/>
                <w:szCs w:val="22"/>
              </w:rPr>
              <w:t>Environmentally Preferable Purchasing (EPP)</w:t>
            </w:r>
          </w:p>
          <w:p w14:paraId="64CDDAFA" w14:textId="40452771" w:rsidR="00F972CA" w:rsidRPr="00FD3BD8" w:rsidRDefault="00F972CA" w:rsidP="00FD3BD8">
            <w:pPr>
              <w:pStyle w:val="ListParagraph"/>
              <w:suppressAutoHyphens/>
              <w:spacing w:before="240"/>
              <w:ind w:left="360"/>
              <w:rPr>
                <w:rFonts w:ascii="Arial" w:hAnsi="Arial" w:cs="Arial"/>
                <w:i/>
                <w:color w:val="000000"/>
                <w:sz w:val="22"/>
                <w:szCs w:val="22"/>
              </w:rPr>
            </w:pPr>
            <w:r w:rsidRPr="00F972CA">
              <w:rPr>
                <w:rFonts w:ascii="Arial" w:hAnsi="Arial" w:cs="Arial"/>
                <w:i/>
                <w:color w:val="000000"/>
                <w:sz w:val="22"/>
                <w:szCs w:val="22"/>
              </w:rPr>
              <w:t>Environmentally Preferable Purchasing (EPP) is the procurement of goods and services that have a reduced impact on human health and the environment as compared to other goods and services serving the same purpose. In simple terms, EPP means “buying green.” Contracts and Procurement has developed an Environmentally Preferable Purchasing Guideline found at the following link</w:t>
            </w:r>
            <w:r w:rsidR="004F7538">
              <w:rPr>
                <w:rFonts w:ascii="Arial" w:hAnsi="Arial" w:cs="Arial"/>
                <w:i/>
                <w:color w:val="000000"/>
                <w:sz w:val="22"/>
                <w:szCs w:val="22"/>
              </w:rPr>
              <w:t>:</w:t>
            </w:r>
            <w:r w:rsidR="00FD3BD8">
              <w:rPr>
                <w:rFonts w:ascii="Arial" w:hAnsi="Arial" w:cs="Arial"/>
                <w:i/>
                <w:color w:val="000000"/>
                <w:sz w:val="22"/>
                <w:szCs w:val="22"/>
              </w:rPr>
              <w:t xml:space="preserve"> </w:t>
            </w:r>
            <w:hyperlink r:id="rId10" w:history="1">
              <w:r w:rsidR="00FD3BD8" w:rsidRPr="00467E7D">
                <w:rPr>
                  <w:rStyle w:val="Hyperlink"/>
                  <w:rFonts w:ascii="Arial" w:hAnsi="Arial" w:cs="Arial"/>
                  <w:i/>
                  <w:sz w:val="22"/>
                  <w:szCs w:val="22"/>
                </w:rPr>
                <w:t>https://www.saltlakecounty.gov/contracts/county-employees/sustainable-purchasing/</w:t>
              </w:r>
            </w:hyperlink>
            <w:r w:rsidR="00FD3BD8">
              <w:rPr>
                <w:rFonts w:ascii="Arial" w:hAnsi="Arial" w:cs="Arial"/>
                <w:i/>
                <w:color w:val="000000"/>
                <w:sz w:val="22"/>
                <w:szCs w:val="22"/>
              </w:rPr>
              <w:t xml:space="preserve"> </w:t>
            </w:r>
            <w:r w:rsidRPr="00FD3BD8">
              <w:rPr>
                <w:rFonts w:ascii="Arial" w:hAnsi="Arial" w:cs="Arial"/>
                <w:i/>
                <w:color w:val="000000"/>
                <w:sz w:val="22"/>
                <w:szCs w:val="22"/>
              </w:rPr>
              <w:t xml:space="preserve"> This guideline provides a list of resources, tools and tips to assist in the development of EPP specs. We encourage agencies to make an EPP review as the solicitation requirements are being developed. </w:t>
            </w:r>
          </w:p>
          <w:p w14:paraId="48568EA6" w14:textId="77777777" w:rsidR="00F972CA" w:rsidRPr="00F972CA" w:rsidRDefault="00F972CA" w:rsidP="00F972CA">
            <w:pPr>
              <w:pStyle w:val="ListParagraph"/>
              <w:suppressAutoHyphens/>
              <w:spacing w:before="240"/>
              <w:ind w:left="360"/>
              <w:rPr>
                <w:rFonts w:ascii="Arial" w:hAnsi="Arial" w:cs="Arial"/>
                <w:i/>
                <w:color w:val="000000"/>
                <w:sz w:val="22"/>
                <w:szCs w:val="22"/>
              </w:rPr>
            </w:pPr>
            <w:r w:rsidRPr="00F972CA">
              <w:rPr>
                <w:rFonts w:ascii="Arial" w:hAnsi="Arial" w:cs="Arial"/>
                <w:i/>
                <w:color w:val="000000"/>
                <w:sz w:val="22"/>
                <w:szCs w:val="22"/>
              </w:rPr>
              <w:t>Examples include: Products shipped with minimal packaging, made of recycled materials, energy saving products, cause minimal or no environmental damage during normal use, etc. Please provide a list of any EPP requirements or minimum qualifications that must be demonstrated in the bid response:</w:t>
            </w:r>
          </w:p>
          <w:p w14:paraId="3BAB4A60" w14:textId="77777777" w:rsidR="001656DF" w:rsidRPr="004D1CD5" w:rsidRDefault="001656DF" w:rsidP="00800CC1">
            <w:pPr>
              <w:pStyle w:val="ListParagraph"/>
              <w:suppressAutoHyphens/>
              <w:spacing w:before="240"/>
              <w:ind w:left="360"/>
              <w:rPr>
                <w:rFonts w:ascii="Arial" w:hAnsi="Arial" w:cs="Arial"/>
                <w:i/>
                <w:iCs/>
                <w:color w:val="000000"/>
                <w:sz w:val="22"/>
                <w:szCs w:val="22"/>
                <w:u w:val="single"/>
              </w:rPr>
            </w:pPr>
          </w:p>
        </w:tc>
      </w:tr>
      <w:tr w:rsidR="001656DF" w:rsidRPr="004D1CD5" w14:paraId="23AD94B6" w14:textId="77777777" w:rsidTr="000F153A">
        <w:trPr>
          <w:trHeight w:val="530"/>
        </w:trPr>
        <w:tc>
          <w:tcPr>
            <w:tcW w:w="10170" w:type="dxa"/>
            <w:tcBorders>
              <w:top w:val="single" w:sz="4" w:space="0" w:color="auto"/>
            </w:tcBorders>
          </w:tcPr>
          <w:p w14:paraId="02EEF159" w14:textId="77777777" w:rsidR="001656DF" w:rsidRPr="004D1CD5" w:rsidRDefault="001656DF" w:rsidP="000F153A">
            <w:pPr>
              <w:pStyle w:val="ListParagraph"/>
              <w:tabs>
                <w:tab w:val="left" w:pos="0"/>
              </w:tabs>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552ED87E" w14:textId="77777777" w:rsidR="001656DF" w:rsidRDefault="001656DF">
      <w:pPr>
        <w:rPr>
          <w:rFonts w:ascii="Arial" w:hAnsi="Arial" w:cs="Arial"/>
          <w:sz w:val="22"/>
          <w:szCs w:val="22"/>
        </w:rPr>
      </w:pPr>
    </w:p>
    <w:p w14:paraId="01344A78" w14:textId="77777777" w:rsidR="003411D7" w:rsidRDefault="003411D7">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78D77EF9" w14:textId="77777777" w:rsidTr="005E0D44">
        <w:trPr>
          <w:trHeight w:val="1359"/>
        </w:trPr>
        <w:tc>
          <w:tcPr>
            <w:tcW w:w="10170" w:type="dxa"/>
            <w:tcBorders>
              <w:bottom w:val="single" w:sz="4" w:space="0" w:color="auto"/>
            </w:tcBorders>
            <w:shd w:val="clear" w:color="auto" w:fill="F2F2F2" w:themeFill="background1" w:themeFillShade="F2"/>
          </w:tcPr>
          <w:p w14:paraId="4E199843" w14:textId="77777777" w:rsidR="00F47726" w:rsidRPr="004D1CD5" w:rsidRDefault="00F47726" w:rsidP="005E0D44">
            <w:pPr>
              <w:pStyle w:val="ListParagraph"/>
              <w:numPr>
                <w:ilvl w:val="0"/>
                <w:numId w:val="1"/>
              </w:numPr>
              <w:tabs>
                <w:tab w:val="left" w:pos="0"/>
              </w:tabs>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Do you inten</w:t>
            </w:r>
            <w:r w:rsidR="00CF0BA5">
              <w:rPr>
                <w:rFonts w:ascii="Arial" w:hAnsi="Arial" w:cs="Arial"/>
                <w:b/>
                <w:color w:val="000000"/>
                <w:sz w:val="22"/>
                <w:szCs w:val="22"/>
              </w:rPr>
              <w:t>d</w:t>
            </w:r>
            <w:r w:rsidRPr="004D1CD5">
              <w:rPr>
                <w:rFonts w:ascii="Arial" w:hAnsi="Arial" w:cs="Arial"/>
                <w:b/>
                <w:color w:val="000000"/>
                <w:sz w:val="22"/>
                <w:szCs w:val="22"/>
              </w:rPr>
              <w:t xml:space="preserve"> to hold a site visit or pre-</w:t>
            </w:r>
            <w:r w:rsidR="00A0596A">
              <w:rPr>
                <w:rFonts w:ascii="Arial" w:hAnsi="Arial" w:cs="Arial"/>
                <w:b/>
                <w:color w:val="000000"/>
                <w:sz w:val="22"/>
                <w:szCs w:val="22"/>
              </w:rPr>
              <w:t>bid</w:t>
            </w:r>
            <w:r w:rsidRPr="004D1CD5">
              <w:rPr>
                <w:rFonts w:ascii="Arial" w:hAnsi="Arial" w:cs="Arial"/>
                <w:b/>
                <w:color w:val="000000"/>
                <w:sz w:val="22"/>
                <w:szCs w:val="22"/>
              </w:rPr>
              <w:t xml:space="preserve"> conference:</w:t>
            </w:r>
          </w:p>
          <w:p w14:paraId="46F324CC" w14:textId="77777777" w:rsidR="00F47726" w:rsidRPr="004D1CD5" w:rsidRDefault="00F47726" w:rsidP="00011756">
            <w:pPr>
              <w:tabs>
                <w:tab w:val="left" w:pos="0"/>
              </w:tabs>
              <w:suppressAutoHyphens/>
              <w:ind w:left="432"/>
              <w:rPr>
                <w:rFonts w:ascii="Arial" w:hAnsi="Arial" w:cs="Arial"/>
                <w:i/>
                <w:color w:val="000000"/>
                <w:sz w:val="22"/>
                <w:szCs w:val="22"/>
              </w:rPr>
            </w:pPr>
            <w:r w:rsidRPr="004D1CD5">
              <w:rPr>
                <w:rFonts w:ascii="Arial" w:hAnsi="Arial" w:cs="Arial"/>
                <w:i/>
                <w:color w:val="000000"/>
                <w:sz w:val="22"/>
                <w:szCs w:val="22"/>
              </w:rPr>
              <w:t>The electronic bidding tool (</w:t>
            </w:r>
            <w:r w:rsidR="00655537">
              <w:rPr>
                <w:rFonts w:ascii="Arial" w:hAnsi="Arial" w:cs="Arial"/>
                <w:i/>
                <w:color w:val="000000"/>
                <w:sz w:val="22"/>
                <w:szCs w:val="22"/>
              </w:rPr>
              <w:t>Bonfire</w:t>
            </w:r>
            <w:r w:rsidRPr="004D1CD5">
              <w:rPr>
                <w:rFonts w:ascii="Arial" w:hAnsi="Arial" w:cs="Arial"/>
                <w:i/>
                <w:color w:val="000000"/>
                <w:sz w:val="22"/>
                <w:szCs w:val="22"/>
              </w:rPr>
              <w:t xml:space="preserve">) allows for real time Q &amp; A and </w:t>
            </w:r>
            <w:r>
              <w:rPr>
                <w:rFonts w:ascii="Arial" w:hAnsi="Arial" w:cs="Arial"/>
                <w:i/>
                <w:color w:val="000000"/>
                <w:sz w:val="22"/>
                <w:szCs w:val="22"/>
              </w:rPr>
              <w:t xml:space="preserve">often </w:t>
            </w:r>
            <w:r w:rsidRPr="004D1CD5">
              <w:rPr>
                <w:rFonts w:ascii="Arial" w:hAnsi="Arial" w:cs="Arial"/>
                <w:i/>
                <w:color w:val="000000"/>
                <w:sz w:val="22"/>
                <w:szCs w:val="22"/>
              </w:rPr>
              <w:t xml:space="preserve">satisfies </w:t>
            </w:r>
            <w:r w:rsidR="001F59C5">
              <w:rPr>
                <w:rFonts w:ascii="Arial" w:hAnsi="Arial" w:cs="Arial"/>
                <w:i/>
                <w:color w:val="000000"/>
                <w:sz w:val="22"/>
                <w:szCs w:val="22"/>
              </w:rPr>
              <w:t xml:space="preserve">the </w:t>
            </w:r>
            <w:r>
              <w:rPr>
                <w:rFonts w:ascii="Arial" w:hAnsi="Arial" w:cs="Arial"/>
                <w:i/>
                <w:color w:val="000000"/>
                <w:sz w:val="22"/>
                <w:szCs w:val="22"/>
              </w:rPr>
              <w:t xml:space="preserve">need </w:t>
            </w:r>
            <w:r w:rsidRPr="004D1CD5">
              <w:rPr>
                <w:rFonts w:ascii="Arial" w:hAnsi="Arial" w:cs="Arial"/>
                <w:i/>
                <w:color w:val="000000"/>
                <w:sz w:val="22"/>
                <w:szCs w:val="22"/>
              </w:rPr>
              <w:t>for pre-</w:t>
            </w:r>
            <w:r w:rsidR="00FD504D">
              <w:rPr>
                <w:rFonts w:ascii="Arial" w:hAnsi="Arial" w:cs="Arial"/>
                <w:i/>
                <w:color w:val="000000"/>
                <w:sz w:val="22"/>
                <w:szCs w:val="22"/>
              </w:rPr>
              <w:t>bid</w:t>
            </w:r>
            <w:r w:rsidRPr="004D1CD5">
              <w:rPr>
                <w:rFonts w:ascii="Arial" w:hAnsi="Arial" w:cs="Arial"/>
                <w:i/>
                <w:color w:val="000000"/>
                <w:sz w:val="22"/>
                <w:szCs w:val="22"/>
              </w:rPr>
              <w:t xml:space="preserve"> conferences.  If a site visit or pre-</w:t>
            </w:r>
            <w:r w:rsidR="00FD504D">
              <w:rPr>
                <w:rFonts w:ascii="Arial" w:hAnsi="Arial" w:cs="Arial"/>
                <w:i/>
                <w:color w:val="000000"/>
                <w:sz w:val="22"/>
                <w:szCs w:val="22"/>
              </w:rPr>
              <w:t>bid</w:t>
            </w:r>
            <w:r w:rsidRPr="004D1CD5">
              <w:rPr>
                <w:rFonts w:ascii="Arial" w:hAnsi="Arial" w:cs="Arial"/>
                <w:i/>
                <w:color w:val="000000"/>
                <w:sz w:val="22"/>
                <w:szCs w:val="22"/>
              </w:rPr>
              <w:t xml:space="preserve"> conference is </w:t>
            </w:r>
            <w:r>
              <w:rPr>
                <w:rFonts w:ascii="Arial" w:hAnsi="Arial" w:cs="Arial"/>
                <w:i/>
                <w:color w:val="000000"/>
                <w:sz w:val="22"/>
                <w:szCs w:val="22"/>
              </w:rPr>
              <w:t>needed</w:t>
            </w:r>
            <w:r w:rsidRPr="004D1CD5">
              <w:rPr>
                <w:rFonts w:ascii="Arial" w:hAnsi="Arial" w:cs="Arial"/>
                <w:i/>
                <w:color w:val="000000"/>
                <w:sz w:val="22"/>
                <w:szCs w:val="22"/>
              </w:rPr>
              <w:t xml:space="preserve">, specify here. Include date, time and location </w:t>
            </w:r>
            <w:r w:rsidR="00A0596A">
              <w:rPr>
                <w:rFonts w:ascii="Arial" w:hAnsi="Arial" w:cs="Arial"/>
                <w:i/>
                <w:color w:val="000000"/>
                <w:sz w:val="22"/>
                <w:szCs w:val="22"/>
              </w:rPr>
              <w:t>and any other information pertaining to the pre-bid meeting</w:t>
            </w:r>
            <w:r w:rsidRPr="004D1CD5">
              <w:rPr>
                <w:rFonts w:ascii="Arial" w:hAnsi="Arial" w:cs="Arial"/>
                <w:i/>
                <w:color w:val="000000"/>
                <w:sz w:val="22"/>
                <w:szCs w:val="22"/>
              </w:rPr>
              <w:t>.</w:t>
            </w:r>
          </w:p>
        </w:tc>
      </w:tr>
      <w:tr w:rsidR="00F47726" w:rsidRPr="004D1CD5" w14:paraId="54BCE31F" w14:textId="77777777" w:rsidTr="005E0D44">
        <w:trPr>
          <w:trHeight w:val="1313"/>
        </w:trPr>
        <w:tc>
          <w:tcPr>
            <w:tcW w:w="10170" w:type="dxa"/>
            <w:tcBorders>
              <w:top w:val="single" w:sz="4" w:space="0" w:color="auto"/>
            </w:tcBorders>
          </w:tcPr>
          <w:p w14:paraId="7E2F00A1" w14:textId="77777777" w:rsidR="00F47726" w:rsidRPr="004D1CD5" w:rsidRDefault="00F47726" w:rsidP="005E0D44">
            <w:pPr>
              <w:suppressAutoHyphens/>
              <w:spacing w:before="120"/>
              <w:ind w:left="360"/>
              <w:rPr>
                <w:rFonts w:ascii="Arial" w:hAnsi="Arial" w:cs="Arial"/>
                <w:b/>
                <w:color w:val="000000"/>
                <w:sz w:val="22"/>
                <w:szCs w:val="22"/>
              </w:rPr>
            </w:pPr>
            <w:r w:rsidRPr="004D1CD5">
              <w:rPr>
                <w:rFonts w:ascii="Arial" w:hAnsi="Arial" w:cs="Arial"/>
                <w:b/>
                <w:bCs/>
                <w:sz w:val="22"/>
                <w:szCs w:val="22"/>
              </w:rPr>
              <w:t xml:space="preserve">Site Visit </w:t>
            </w:r>
            <w:r w:rsidR="001F59C5">
              <w:rPr>
                <w:rFonts w:ascii="Arial" w:hAnsi="Arial" w:cs="Arial"/>
                <w:b/>
                <w:bCs/>
                <w:sz w:val="22"/>
                <w:szCs w:val="22"/>
              </w:rPr>
              <w:t xml:space="preserve">  </w:t>
            </w:r>
            <w:r w:rsidRPr="004D1CD5">
              <w:rPr>
                <w:rFonts w:ascii="Arial" w:hAnsi="Arial" w:cs="Arial"/>
                <w:b/>
                <w:bCs/>
                <w:sz w:val="22"/>
                <w:szCs w:val="22"/>
              </w:rPr>
              <w:t xml:space="preserve"> </w:t>
            </w: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r w:rsidRPr="004D1CD5">
              <w:rPr>
                <w:rFonts w:ascii="Arial" w:hAnsi="Arial" w:cs="Arial"/>
                <w:b/>
                <w:bCs/>
                <w:sz w:val="22"/>
                <w:szCs w:val="22"/>
              </w:rPr>
              <w:t xml:space="preserve"> YES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NO </w:t>
            </w:r>
            <w:r w:rsidRPr="004D1CD5">
              <w:rPr>
                <w:rFonts w:ascii="Arial" w:hAnsi="Arial" w:cs="Arial"/>
                <w:b/>
                <w:color w:val="000000"/>
                <w:sz w:val="22"/>
                <w:szCs w:val="22"/>
              </w:rPr>
              <w:t xml:space="preserve"> </w:t>
            </w:r>
          </w:p>
          <w:p w14:paraId="6C380929" w14:textId="77777777" w:rsidR="00F47726" w:rsidRPr="004D1CD5" w:rsidRDefault="00F47726" w:rsidP="005E0D44">
            <w:pPr>
              <w:suppressAutoHyphens/>
              <w:spacing w:before="120"/>
              <w:ind w:left="360"/>
              <w:rPr>
                <w:rFonts w:ascii="Arial" w:hAnsi="Arial" w:cs="Arial"/>
                <w:b/>
                <w:color w:val="000000"/>
                <w:sz w:val="22"/>
                <w:szCs w:val="22"/>
              </w:rPr>
            </w:pPr>
            <w:r w:rsidRPr="004D1CD5">
              <w:rPr>
                <w:rFonts w:ascii="Arial" w:hAnsi="Arial" w:cs="Arial"/>
                <w:b/>
                <w:color w:val="000000"/>
                <w:sz w:val="22"/>
                <w:szCs w:val="22"/>
              </w:rPr>
              <w:t>Pre-</w:t>
            </w:r>
            <w:r w:rsidR="00FD504D">
              <w:rPr>
                <w:rFonts w:ascii="Arial" w:hAnsi="Arial" w:cs="Arial"/>
                <w:b/>
                <w:color w:val="000000"/>
                <w:sz w:val="22"/>
                <w:szCs w:val="22"/>
              </w:rPr>
              <w:t>Bid</w:t>
            </w:r>
            <w:r w:rsidRPr="004D1CD5">
              <w:rPr>
                <w:rFonts w:ascii="Arial" w:hAnsi="Arial" w:cs="Arial"/>
                <w:b/>
                <w:color w:val="000000"/>
                <w:sz w:val="22"/>
                <w:szCs w:val="22"/>
              </w:rPr>
              <w:t xml:space="preserve"> Conference   </w:t>
            </w:r>
            <w:r>
              <w:rPr>
                <w:rFonts w:ascii="Arial" w:hAnsi="Arial" w:cs="Arial"/>
                <w:b/>
                <w:bCs/>
                <w:sz w:val="22"/>
                <w:szCs w:val="22"/>
              </w:rPr>
              <w:fldChar w:fldCharType="begin">
                <w:ffData>
                  <w:name w:val=""/>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r w:rsidRPr="004D1CD5">
              <w:rPr>
                <w:rFonts w:ascii="Arial" w:hAnsi="Arial" w:cs="Arial"/>
                <w:b/>
                <w:bCs/>
                <w:sz w:val="22"/>
                <w:szCs w:val="22"/>
              </w:rPr>
              <w:t xml:space="preserve"> YES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NO</w:t>
            </w:r>
          </w:p>
          <w:p w14:paraId="3CC460A8" w14:textId="77777777" w:rsidR="00F47726" w:rsidRPr="004D1CD5" w:rsidRDefault="001767BF" w:rsidP="005E0D44">
            <w:pPr>
              <w:pStyle w:val="ListParagraph"/>
              <w:suppressAutoHyphens/>
              <w:spacing w:before="120" w:after="120"/>
              <w:ind w:left="360"/>
              <w:rPr>
                <w:rFonts w:ascii="Arial" w:hAnsi="Arial" w:cs="Arial"/>
                <w:b/>
                <w:color w:val="000000"/>
                <w:sz w:val="22"/>
                <w:szCs w:val="22"/>
              </w:rPr>
            </w:pPr>
            <w:r>
              <w:rPr>
                <w:rFonts w:ascii="Arial" w:hAnsi="Arial" w:cs="Arial"/>
                <w:b/>
                <w:bCs/>
                <w:sz w:val="22"/>
                <w:szCs w:val="22"/>
              </w:rPr>
              <w:t xml:space="preserve">Anticipated </w:t>
            </w:r>
            <w:r w:rsidR="00A0596A" w:rsidRPr="00A0596A">
              <w:rPr>
                <w:rFonts w:ascii="Arial" w:hAnsi="Arial" w:cs="Arial"/>
                <w:b/>
                <w:bCs/>
                <w:sz w:val="22"/>
                <w:szCs w:val="22"/>
              </w:rPr>
              <w:t>Date, time, location and other information</w:t>
            </w:r>
            <w:r w:rsidR="00F47726" w:rsidRPr="00A0596A">
              <w:rPr>
                <w:rFonts w:ascii="Arial" w:hAnsi="Arial" w:cs="Arial"/>
                <w:b/>
                <w:bCs/>
                <w:sz w:val="22"/>
                <w:szCs w:val="22"/>
              </w:rPr>
              <w:t>:</w:t>
            </w:r>
            <w:r w:rsidR="00F47726" w:rsidRPr="004D1CD5">
              <w:rPr>
                <w:rFonts w:ascii="Arial" w:hAnsi="Arial" w:cs="Arial"/>
                <w:bCs/>
                <w:sz w:val="22"/>
                <w:szCs w:val="22"/>
              </w:rPr>
              <w:t xml:space="preserve">  </w:t>
            </w:r>
            <w:r w:rsidR="00F47726" w:rsidRPr="004D1CD5">
              <w:rPr>
                <w:rFonts w:ascii="Arial" w:hAnsi="Arial" w:cs="Arial"/>
                <w:sz w:val="22"/>
                <w:szCs w:val="22"/>
              </w:rPr>
              <w:fldChar w:fldCharType="begin">
                <w:ffData>
                  <w:name w:val="Text34"/>
                  <w:enabled/>
                  <w:calcOnExit w:val="0"/>
                  <w:textInput/>
                </w:ffData>
              </w:fldChar>
            </w:r>
            <w:r w:rsidR="00F47726" w:rsidRPr="004D1CD5">
              <w:rPr>
                <w:rFonts w:ascii="Arial" w:hAnsi="Arial" w:cs="Arial"/>
                <w:sz w:val="22"/>
                <w:szCs w:val="22"/>
              </w:rPr>
              <w:instrText xml:space="preserve"> FORMTEXT </w:instrText>
            </w:r>
            <w:r w:rsidR="00F47726" w:rsidRPr="004D1CD5">
              <w:rPr>
                <w:rFonts w:ascii="Arial" w:hAnsi="Arial" w:cs="Arial"/>
                <w:sz w:val="22"/>
                <w:szCs w:val="22"/>
              </w:rPr>
            </w:r>
            <w:r w:rsidR="00F47726" w:rsidRPr="004D1CD5">
              <w:rPr>
                <w:rFonts w:ascii="Arial" w:hAnsi="Arial" w:cs="Arial"/>
                <w:sz w:val="22"/>
                <w:szCs w:val="22"/>
              </w:rPr>
              <w:fldChar w:fldCharType="separate"/>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sz w:val="22"/>
                <w:szCs w:val="22"/>
              </w:rPr>
              <w:fldChar w:fldCharType="end"/>
            </w:r>
          </w:p>
        </w:tc>
      </w:tr>
    </w:tbl>
    <w:p w14:paraId="6D621126" w14:textId="77777777" w:rsidR="005A7E74" w:rsidRDefault="005A7E74">
      <w:pPr>
        <w:rPr>
          <w:rFonts w:ascii="Arial" w:hAnsi="Arial" w:cs="Arial"/>
          <w:sz w:val="22"/>
          <w:szCs w:val="22"/>
        </w:rPr>
      </w:pPr>
    </w:p>
    <w:p w14:paraId="6638C66E" w14:textId="77777777" w:rsidR="005A7E74" w:rsidRDefault="005A7E74">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5EA8CE05" w14:textId="77777777" w:rsidTr="000F2B59">
        <w:trPr>
          <w:trHeight w:val="717"/>
        </w:trPr>
        <w:tc>
          <w:tcPr>
            <w:tcW w:w="10170" w:type="dxa"/>
            <w:tcBorders>
              <w:bottom w:val="single" w:sz="4" w:space="0" w:color="auto"/>
            </w:tcBorders>
            <w:shd w:val="clear" w:color="auto" w:fill="F2F2F2" w:themeFill="background1" w:themeFillShade="F2"/>
          </w:tcPr>
          <w:p w14:paraId="2B214BE5" w14:textId="77777777" w:rsidR="00F47726" w:rsidRDefault="00FD504D" w:rsidP="00FD504D">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Pr>
                <w:rFonts w:ascii="Arial" w:hAnsi="Arial" w:cs="Arial"/>
                <w:b/>
                <w:color w:val="000000"/>
                <w:sz w:val="22"/>
                <w:szCs w:val="22"/>
              </w:rPr>
              <w:t>Will the RFB</w:t>
            </w:r>
            <w:r w:rsidR="00CF0BA5">
              <w:rPr>
                <w:rFonts w:ascii="Arial" w:hAnsi="Arial" w:cs="Arial"/>
                <w:b/>
                <w:color w:val="000000"/>
                <w:sz w:val="22"/>
                <w:szCs w:val="22"/>
              </w:rPr>
              <w:t>/RFC</w:t>
            </w:r>
            <w:r>
              <w:rPr>
                <w:rFonts w:ascii="Arial" w:hAnsi="Arial" w:cs="Arial"/>
                <w:b/>
                <w:color w:val="000000"/>
                <w:sz w:val="22"/>
                <w:szCs w:val="22"/>
              </w:rPr>
              <w:t xml:space="preserve"> result in a single award or a multiple award? </w:t>
            </w:r>
          </w:p>
          <w:p w14:paraId="3769532E" w14:textId="77777777" w:rsidR="001F59C5" w:rsidRPr="001F59C5" w:rsidRDefault="001F59C5" w:rsidP="001F59C5">
            <w:pPr>
              <w:pStyle w:val="ListParagraph"/>
              <w:tabs>
                <w:tab w:val="left" w:pos="0"/>
              </w:tabs>
              <w:suppressAutoHyphens/>
              <w:spacing w:before="120" w:after="60"/>
              <w:ind w:left="432"/>
              <w:contextualSpacing w:val="0"/>
              <w:rPr>
                <w:rFonts w:ascii="Arial" w:hAnsi="Arial" w:cs="Arial"/>
                <w:i/>
                <w:color w:val="000000"/>
                <w:sz w:val="22"/>
                <w:szCs w:val="22"/>
              </w:rPr>
            </w:pPr>
            <w:r>
              <w:rPr>
                <w:rFonts w:ascii="Arial" w:hAnsi="Arial" w:cs="Arial"/>
                <w:i/>
                <w:color w:val="000000"/>
                <w:sz w:val="22"/>
                <w:szCs w:val="22"/>
              </w:rPr>
              <w:t xml:space="preserve">If multiple award, please explain why it’s necessary to award to multiple bidders.   </w:t>
            </w:r>
          </w:p>
        </w:tc>
      </w:tr>
      <w:tr w:rsidR="00F47726" w:rsidRPr="004D1CD5" w14:paraId="1CBEFFEA" w14:textId="77777777" w:rsidTr="005E0D44">
        <w:trPr>
          <w:trHeight w:val="634"/>
        </w:trPr>
        <w:tc>
          <w:tcPr>
            <w:tcW w:w="10170" w:type="dxa"/>
            <w:tcBorders>
              <w:top w:val="single" w:sz="4" w:space="0" w:color="auto"/>
            </w:tcBorders>
          </w:tcPr>
          <w:p w14:paraId="0CF48C82" w14:textId="77777777" w:rsidR="001767BF" w:rsidRPr="004D1CD5" w:rsidRDefault="001F59C5" w:rsidP="001767BF">
            <w:pPr>
              <w:suppressAutoHyphens/>
              <w:spacing w:before="120" w:after="120"/>
              <w:ind w:left="360"/>
              <w:rPr>
                <w:rFonts w:ascii="Arial" w:hAnsi="Arial" w:cs="Arial"/>
                <w:b/>
                <w:color w:val="000000"/>
                <w:sz w:val="22"/>
                <w:szCs w:val="22"/>
              </w:rPr>
            </w:pPr>
            <w:r>
              <w:rPr>
                <w:rFonts w:ascii="Arial" w:hAnsi="Arial" w:cs="Arial"/>
                <w:b/>
                <w:bCs/>
                <w:sz w:val="22"/>
                <w:szCs w:val="22"/>
              </w:rPr>
              <w:t xml:space="preserve">Single Award </w:t>
            </w:r>
            <w:r w:rsidR="001767BF">
              <w:rPr>
                <w:rFonts w:ascii="Arial" w:hAnsi="Arial" w:cs="Arial"/>
                <w:b/>
                <w:bCs/>
                <w:sz w:val="22"/>
                <w:szCs w:val="22"/>
              </w:rPr>
              <w:t xml:space="preserve">PO  </w:t>
            </w:r>
            <w:r w:rsidR="001767BF" w:rsidRPr="004D1CD5">
              <w:rPr>
                <w:rFonts w:ascii="Arial" w:hAnsi="Arial" w:cs="Arial"/>
                <w:b/>
                <w:bCs/>
                <w:sz w:val="22"/>
                <w:szCs w:val="22"/>
              </w:rPr>
              <w:fldChar w:fldCharType="begin">
                <w:ffData>
                  <w:name w:val="Check2"/>
                  <w:enabled/>
                  <w:calcOnExit w:val="0"/>
                  <w:checkBox>
                    <w:sizeAuto/>
                    <w:default w:val="0"/>
                    <w:checked w:val="0"/>
                  </w:checkBox>
                </w:ffData>
              </w:fldChar>
            </w:r>
            <w:r w:rsidR="001767BF" w:rsidRPr="004D1CD5">
              <w:rPr>
                <w:rFonts w:ascii="Arial" w:hAnsi="Arial" w:cs="Arial"/>
                <w:b/>
                <w:bCs/>
                <w:sz w:val="22"/>
                <w:szCs w:val="22"/>
              </w:rPr>
              <w:instrText xml:space="preserve"> FORMCHECKBOX </w:instrText>
            </w:r>
            <w:r w:rsidR="001767BF" w:rsidRPr="004D1CD5">
              <w:rPr>
                <w:rFonts w:ascii="Arial" w:hAnsi="Arial" w:cs="Arial"/>
                <w:b/>
                <w:bCs/>
                <w:sz w:val="22"/>
                <w:szCs w:val="22"/>
              </w:rPr>
            </w:r>
            <w:r w:rsidR="001767BF" w:rsidRPr="004D1CD5">
              <w:rPr>
                <w:rFonts w:ascii="Arial" w:hAnsi="Arial" w:cs="Arial"/>
                <w:b/>
                <w:bCs/>
                <w:sz w:val="22"/>
                <w:szCs w:val="22"/>
              </w:rPr>
              <w:fldChar w:fldCharType="separate"/>
            </w:r>
            <w:r w:rsidR="001767BF" w:rsidRPr="004D1CD5">
              <w:rPr>
                <w:rFonts w:ascii="Arial" w:hAnsi="Arial" w:cs="Arial"/>
                <w:b/>
                <w:bCs/>
                <w:sz w:val="22"/>
                <w:szCs w:val="22"/>
              </w:rPr>
              <w:fldChar w:fldCharType="end"/>
            </w:r>
            <w:r w:rsidR="001767BF">
              <w:rPr>
                <w:rFonts w:ascii="Arial" w:hAnsi="Arial" w:cs="Arial"/>
                <w:b/>
                <w:bCs/>
                <w:sz w:val="22"/>
                <w:szCs w:val="22"/>
              </w:rPr>
              <w:t xml:space="preserve"> Single Award Contract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Multiple Award</w:t>
            </w:r>
            <w:r w:rsidR="001767BF">
              <w:rPr>
                <w:rFonts w:ascii="Arial" w:hAnsi="Arial" w:cs="Arial"/>
                <w:b/>
                <w:bCs/>
                <w:sz w:val="22"/>
                <w:szCs w:val="22"/>
              </w:rPr>
              <w:t xml:space="preserve"> Contract</w:t>
            </w:r>
            <w:r w:rsidRPr="004D1CD5">
              <w:rPr>
                <w:rFonts w:ascii="Arial" w:hAnsi="Arial" w:cs="Arial"/>
                <w:b/>
                <w:bCs/>
                <w:sz w:val="22"/>
                <w:szCs w:val="22"/>
              </w:rPr>
              <w:t xml:space="preserve">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 If multiple, please explain why: </w:t>
            </w:r>
            <w:r w:rsidR="00F47726" w:rsidRPr="004D1CD5">
              <w:rPr>
                <w:rFonts w:ascii="Arial" w:hAnsi="Arial" w:cs="Arial"/>
                <w:sz w:val="22"/>
                <w:szCs w:val="22"/>
              </w:rPr>
              <w:fldChar w:fldCharType="begin">
                <w:ffData>
                  <w:name w:val="Text34"/>
                  <w:enabled/>
                  <w:calcOnExit w:val="0"/>
                  <w:textInput/>
                </w:ffData>
              </w:fldChar>
            </w:r>
            <w:r w:rsidR="00F47726" w:rsidRPr="004D1CD5">
              <w:rPr>
                <w:rFonts w:ascii="Arial" w:hAnsi="Arial" w:cs="Arial"/>
                <w:sz w:val="22"/>
                <w:szCs w:val="22"/>
              </w:rPr>
              <w:instrText xml:space="preserve"> FORMTEXT </w:instrText>
            </w:r>
            <w:r w:rsidR="00F47726" w:rsidRPr="004D1CD5">
              <w:rPr>
                <w:rFonts w:ascii="Arial" w:hAnsi="Arial" w:cs="Arial"/>
                <w:sz w:val="22"/>
                <w:szCs w:val="22"/>
              </w:rPr>
            </w:r>
            <w:r w:rsidR="00F47726" w:rsidRPr="004D1CD5">
              <w:rPr>
                <w:rFonts w:ascii="Arial" w:hAnsi="Arial" w:cs="Arial"/>
                <w:sz w:val="22"/>
                <w:szCs w:val="22"/>
              </w:rPr>
              <w:fldChar w:fldCharType="separate"/>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noProof/>
                <w:sz w:val="22"/>
                <w:szCs w:val="22"/>
              </w:rPr>
              <w:t> </w:t>
            </w:r>
            <w:r w:rsidR="00F47726" w:rsidRPr="004D1CD5">
              <w:rPr>
                <w:rFonts w:ascii="Arial" w:hAnsi="Arial" w:cs="Arial"/>
                <w:sz w:val="22"/>
                <w:szCs w:val="22"/>
              </w:rPr>
              <w:fldChar w:fldCharType="end"/>
            </w:r>
          </w:p>
        </w:tc>
      </w:tr>
    </w:tbl>
    <w:p w14:paraId="666C7FAF"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A0596A" w:rsidRPr="004D1CD5" w14:paraId="0DB3F3EC" w14:textId="77777777" w:rsidTr="000F2B59">
        <w:trPr>
          <w:trHeight w:val="843"/>
        </w:trPr>
        <w:tc>
          <w:tcPr>
            <w:tcW w:w="10170" w:type="dxa"/>
            <w:tcBorders>
              <w:bottom w:val="single" w:sz="4" w:space="0" w:color="auto"/>
            </w:tcBorders>
            <w:shd w:val="clear" w:color="auto" w:fill="F2F2F2" w:themeFill="background1" w:themeFillShade="F2"/>
          </w:tcPr>
          <w:p w14:paraId="6B6B47F2" w14:textId="77777777" w:rsidR="00A0596A" w:rsidRPr="000F2B59" w:rsidRDefault="00A0596A" w:rsidP="002A4220">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Pr>
                <w:rFonts w:ascii="Arial" w:hAnsi="Arial" w:cs="Arial"/>
                <w:b/>
                <w:color w:val="000000"/>
                <w:sz w:val="22"/>
                <w:szCs w:val="22"/>
              </w:rPr>
              <w:t>Will the RFB</w:t>
            </w:r>
            <w:r w:rsidR="00CF0BA5">
              <w:rPr>
                <w:rFonts w:ascii="Arial" w:hAnsi="Arial" w:cs="Arial"/>
                <w:b/>
                <w:color w:val="000000"/>
                <w:sz w:val="22"/>
                <w:szCs w:val="22"/>
              </w:rPr>
              <w:t>/RFC</w:t>
            </w:r>
            <w:r w:rsidRPr="004D1CD5">
              <w:rPr>
                <w:rFonts w:ascii="Arial" w:hAnsi="Arial" w:cs="Arial"/>
                <w:b/>
                <w:color w:val="000000"/>
                <w:sz w:val="22"/>
                <w:szCs w:val="22"/>
              </w:rPr>
              <w:t xml:space="preserve"> result in </w:t>
            </w:r>
            <w:r>
              <w:rPr>
                <w:rFonts w:ascii="Arial" w:hAnsi="Arial" w:cs="Arial"/>
                <w:b/>
                <w:color w:val="000000"/>
                <w:sz w:val="22"/>
                <w:szCs w:val="22"/>
              </w:rPr>
              <w:t>a single purchase order or a supplier contract</w:t>
            </w:r>
            <w:r w:rsidR="000F2B59">
              <w:rPr>
                <w:rFonts w:ascii="Arial" w:hAnsi="Arial" w:cs="Arial"/>
                <w:b/>
                <w:color w:val="000000"/>
                <w:sz w:val="22"/>
                <w:szCs w:val="22"/>
              </w:rPr>
              <w:t xml:space="preserve"> for ongoing, intermittent purchases</w:t>
            </w:r>
            <w:r w:rsidRPr="004D1CD5">
              <w:rPr>
                <w:rFonts w:ascii="Arial" w:hAnsi="Arial" w:cs="Arial"/>
                <w:b/>
                <w:color w:val="000000"/>
                <w:sz w:val="22"/>
                <w:szCs w:val="22"/>
              </w:rPr>
              <w:t>?</w:t>
            </w:r>
            <w:r>
              <w:rPr>
                <w:rFonts w:ascii="Arial" w:hAnsi="Arial" w:cs="Arial"/>
                <w:b/>
                <w:color w:val="000000"/>
                <w:sz w:val="22"/>
                <w:szCs w:val="22"/>
              </w:rPr>
              <w:t xml:space="preserve"> </w:t>
            </w:r>
            <w:r w:rsidR="002A4220" w:rsidRPr="002A4220">
              <w:rPr>
                <w:rFonts w:ascii="Arial" w:hAnsi="Arial" w:cs="Arial"/>
                <w:color w:val="000000"/>
                <w:sz w:val="22"/>
                <w:szCs w:val="22"/>
              </w:rPr>
              <w:t xml:space="preserve">Also please specify if the </w:t>
            </w:r>
            <w:r w:rsidR="002A4220">
              <w:rPr>
                <w:rFonts w:ascii="Arial" w:hAnsi="Arial" w:cs="Arial"/>
                <w:color w:val="000000"/>
                <w:sz w:val="22"/>
                <w:szCs w:val="22"/>
              </w:rPr>
              <w:t>procurement is for</w:t>
            </w:r>
            <w:r w:rsidR="002A4220" w:rsidRPr="002A4220">
              <w:rPr>
                <w:rFonts w:ascii="Arial" w:hAnsi="Arial" w:cs="Arial"/>
                <w:color w:val="000000"/>
                <w:sz w:val="22"/>
                <w:szCs w:val="22"/>
              </w:rPr>
              <w:t xml:space="preserve"> I</w:t>
            </w:r>
            <w:r w:rsidR="002A4220">
              <w:rPr>
                <w:rFonts w:ascii="Arial" w:hAnsi="Arial" w:cs="Arial"/>
                <w:color w:val="000000"/>
                <w:sz w:val="22"/>
                <w:szCs w:val="22"/>
              </w:rPr>
              <w:t>nformation Technology</w:t>
            </w:r>
            <w:r w:rsidR="002A4220" w:rsidRPr="002A4220">
              <w:rPr>
                <w:rFonts w:ascii="Arial" w:hAnsi="Arial" w:cs="Arial"/>
                <w:color w:val="000000"/>
                <w:sz w:val="22"/>
                <w:szCs w:val="22"/>
              </w:rPr>
              <w:t>.</w:t>
            </w:r>
            <w:r w:rsidR="002A4220">
              <w:rPr>
                <w:rFonts w:ascii="Arial" w:hAnsi="Arial" w:cs="Arial"/>
                <w:b/>
                <w:color w:val="000000"/>
                <w:sz w:val="22"/>
                <w:szCs w:val="22"/>
              </w:rPr>
              <w:t xml:space="preserve">  </w:t>
            </w:r>
          </w:p>
        </w:tc>
      </w:tr>
      <w:tr w:rsidR="00A0596A" w:rsidRPr="004D1CD5" w14:paraId="77053D94" w14:textId="77777777" w:rsidTr="005E0D44">
        <w:trPr>
          <w:trHeight w:val="611"/>
        </w:trPr>
        <w:tc>
          <w:tcPr>
            <w:tcW w:w="10170" w:type="dxa"/>
            <w:tcBorders>
              <w:top w:val="single" w:sz="4" w:space="0" w:color="auto"/>
            </w:tcBorders>
          </w:tcPr>
          <w:p w14:paraId="4BA15284" w14:textId="77777777" w:rsidR="00A0596A" w:rsidRPr="004D1CD5" w:rsidRDefault="00A0596A" w:rsidP="00A0596A">
            <w:pPr>
              <w:suppressAutoHyphens/>
              <w:spacing w:before="120"/>
              <w:ind w:left="432"/>
              <w:rPr>
                <w:rFonts w:ascii="Arial" w:hAnsi="Arial" w:cs="Arial"/>
                <w:b/>
                <w:color w:val="000000"/>
                <w:sz w:val="22"/>
                <w:szCs w:val="22"/>
              </w:rPr>
            </w:pPr>
            <w:r>
              <w:rPr>
                <w:rFonts w:ascii="Arial" w:hAnsi="Arial" w:cs="Arial"/>
                <w:b/>
                <w:bCs/>
                <w:sz w:val="22"/>
                <w:szCs w:val="22"/>
              </w:rPr>
              <w:t xml:space="preserve">Purchase Order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Goods</w:t>
            </w:r>
            <w:r w:rsidRPr="004D1CD5">
              <w:rPr>
                <w:rFonts w:ascii="Arial" w:hAnsi="Arial" w:cs="Arial"/>
                <w:b/>
                <w:bCs/>
                <w:sz w:val="22"/>
                <w:szCs w:val="22"/>
              </w:rPr>
              <w:t xml:space="preserve">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Services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Information Technology   </w:t>
            </w:r>
          </w:p>
          <w:p w14:paraId="06E76B1F" w14:textId="77777777" w:rsidR="00AD4214" w:rsidRPr="00244A37" w:rsidRDefault="00A0596A" w:rsidP="00AD4214">
            <w:pPr>
              <w:suppressAutoHyphens/>
              <w:spacing w:before="120"/>
              <w:ind w:left="432"/>
              <w:rPr>
                <w:rFonts w:ascii="Arial" w:hAnsi="Arial" w:cs="Arial"/>
                <w:b/>
                <w:bCs/>
                <w:sz w:val="22"/>
                <w:szCs w:val="22"/>
              </w:rPr>
            </w:pPr>
            <w:r>
              <w:rPr>
                <w:rFonts w:ascii="Arial" w:hAnsi="Arial" w:cs="Arial"/>
                <w:b/>
                <w:bCs/>
                <w:sz w:val="22"/>
                <w:szCs w:val="22"/>
              </w:rPr>
              <w:t xml:space="preserve">Supplier Contract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Goods</w:t>
            </w:r>
            <w:r w:rsidRPr="004D1CD5">
              <w:rPr>
                <w:rFonts w:ascii="Arial" w:hAnsi="Arial" w:cs="Arial"/>
                <w:b/>
                <w:bCs/>
                <w:sz w:val="22"/>
                <w:szCs w:val="22"/>
              </w:rPr>
              <w:t xml:space="preserve"> </w:t>
            </w:r>
            <w:r w:rsidRPr="004D1CD5">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Services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Information Technology   </w:t>
            </w:r>
          </w:p>
        </w:tc>
      </w:tr>
    </w:tbl>
    <w:p w14:paraId="1F18553F" w14:textId="77777777" w:rsidR="00A0596A" w:rsidRDefault="00A0596A">
      <w:pPr>
        <w:rPr>
          <w:rFonts w:ascii="Arial" w:hAnsi="Arial" w:cs="Arial"/>
          <w:sz w:val="22"/>
          <w:szCs w:val="22"/>
        </w:rPr>
      </w:pPr>
    </w:p>
    <w:p w14:paraId="038B1CBE" w14:textId="77777777" w:rsidR="00A0596A" w:rsidRDefault="00A0596A">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A0596A" w:rsidRPr="004D1CD5" w14:paraId="3BD7C2EA" w14:textId="77777777" w:rsidTr="005E0D44">
        <w:trPr>
          <w:trHeight w:val="708"/>
        </w:trPr>
        <w:tc>
          <w:tcPr>
            <w:tcW w:w="10170" w:type="dxa"/>
            <w:tcBorders>
              <w:bottom w:val="single" w:sz="4" w:space="0" w:color="auto"/>
            </w:tcBorders>
            <w:shd w:val="clear" w:color="auto" w:fill="F2F2F2" w:themeFill="background1" w:themeFillShade="F2"/>
          </w:tcPr>
          <w:p w14:paraId="0ADA6A1C" w14:textId="77777777" w:rsidR="00A0596A" w:rsidRPr="004D1CD5" w:rsidRDefault="00CF0BA5" w:rsidP="005E0D44">
            <w:pPr>
              <w:pStyle w:val="ListParagraph"/>
              <w:numPr>
                <w:ilvl w:val="0"/>
                <w:numId w:val="1"/>
              </w:numPr>
              <w:tabs>
                <w:tab w:val="left" w:pos="0"/>
              </w:tabs>
              <w:suppressAutoHyphens/>
              <w:spacing w:before="120" w:after="80"/>
              <w:ind w:left="432" w:hanging="432"/>
              <w:contextualSpacing w:val="0"/>
              <w:rPr>
                <w:rFonts w:ascii="Arial" w:hAnsi="Arial" w:cs="Arial"/>
                <w:b/>
                <w:color w:val="000000"/>
                <w:sz w:val="22"/>
                <w:szCs w:val="22"/>
              </w:rPr>
            </w:pPr>
            <w:r>
              <w:rPr>
                <w:rFonts w:ascii="Arial" w:hAnsi="Arial" w:cs="Arial"/>
                <w:b/>
                <w:color w:val="000000"/>
                <w:sz w:val="22"/>
                <w:szCs w:val="22"/>
              </w:rPr>
              <w:lastRenderedPageBreak/>
              <w:t>If the RFC</w:t>
            </w:r>
            <w:r w:rsidR="000F2B59">
              <w:rPr>
                <w:rFonts w:ascii="Arial" w:hAnsi="Arial" w:cs="Arial"/>
                <w:b/>
                <w:color w:val="000000"/>
                <w:sz w:val="22"/>
                <w:szCs w:val="22"/>
              </w:rPr>
              <w:t xml:space="preserve"> results in a Supplier Contract, w</w:t>
            </w:r>
            <w:r w:rsidR="00A0596A" w:rsidRPr="004D1CD5">
              <w:rPr>
                <w:rFonts w:ascii="Arial" w:hAnsi="Arial" w:cs="Arial"/>
                <w:b/>
                <w:color w:val="000000"/>
                <w:sz w:val="22"/>
                <w:szCs w:val="22"/>
              </w:rPr>
              <w:t>hat is the length</w:t>
            </w:r>
            <w:r w:rsidR="00A0596A" w:rsidRPr="004D1CD5">
              <w:rPr>
                <w:rFonts w:ascii="Arial" w:hAnsi="Arial" w:cs="Arial"/>
                <w:b/>
                <w:color w:val="000000"/>
                <w:sz w:val="22"/>
                <w:szCs w:val="22"/>
                <w:shd w:val="clear" w:color="auto" w:fill="F2F2F2" w:themeFill="background1" w:themeFillShade="F2"/>
              </w:rPr>
              <w:t xml:space="preserve"> </w:t>
            </w:r>
            <w:r w:rsidR="00A0596A" w:rsidRPr="004D1CD5">
              <w:rPr>
                <w:rFonts w:ascii="Arial" w:hAnsi="Arial" w:cs="Arial"/>
                <w:b/>
                <w:color w:val="000000"/>
                <w:sz w:val="22"/>
                <w:szCs w:val="22"/>
              </w:rPr>
              <w:t xml:space="preserve">of </w:t>
            </w:r>
            <w:r w:rsidR="00A0596A">
              <w:rPr>
                <w:rFonts w:ascii="Arial" w:hAnsi="Arial" w:cs="Arial"/>
                <w:b/>
                <w:color w:val="000000"/>
                <w:sz w:val="22"/>
                <w:szCs w:val="22"/>
              </w:rPr>
              <w:t xml:space="preserve">the resulting </w:t>
            </w:r>
            <w:r w:rsidR="00A0596A" w:rsidRPr="004D1CD5">
              <w:rPr>
                <w:rFonts w:ascii="Arial" w:hAnsi="Arial" w:cs="Arial"/>
                <w:b/>
                <w:color w:val="000000"/>
                <w:sz w:val="22"/>
                <w:szCs w:val="22"/>
              </w:rPr>
              <w:t xml:space="preserve">contract? </w:t>
            </w:r>
          </w:p>
          <w:p w14:paraId="782579C7" w14:textId="35ACC919" w:rsidR="00A0596A" w:rsidRPr="00BF6A9A" w:rsidRDefault="00A0596A" w:rsidP="005E0D44">
            <w:pPr>
              <w:suppressAutoHyphens/>
              <w:ind w:left="432"/>
              <w:rPr>
                <w:rFonts w:ascii="Arial" w:hAnsi="Arial" w:cs="Arial"/>
                <w:i/>
                <w:color w:val="000000"/>
                <w:sz w:val="22"/>
                <w:szCs w:val="22"/>
              </w:rPr>
            </w:pPr>
            <w:r>
              <w:rPr>
                <w:rFonts w:ascii="Arial" w:hAnsi="Arial" w:cs="Arial"/>
                <w:i/>
                <w:color w:val="000000"/>
                <w:sz w:val="22"/>
                <w:szCs w:val="22"/>
              </w:rPr>
              <w:t>Generally a new RF</w:t>
            </w:r>
            <w:r w:rsidR="002A4220">
              <w:rPr>
                <w:rFonts w:ascii="Arial" w:hAnsi="Arial" w:cs="Arial"/>
                <w:i/>
                <w:color w:val="000000"/>
                <w:sz w:val="22"/>
                <w:szCs w:val="22"/>
              </w:rPr>
              <w:t xml:space="preserve">C </w:t>
            </w:r>
            <w:r w:rsidRPr="00BF6A9A">
              <w:rPr>
                <w:rFonts w:ascii="Arial" w:hAnsi="Arial" w:cs="Arial"/>
                <w:i/>
                <w:color w:val="000000"/>
                <w:sz w:val="22"/>
                <w:szCs w:val="22"/>
              </w:rPr>
              <w:t xml:space="preserve">solicitation should be re-issued every </w:t>
            </w:r>
            <w:r w:rsidR="00FC434F">
              <w:rPr>
                <w:rFonts w:ascii="Arial" w:hAnsi="Arial" w:cs="Arial"/>
                <w:i/>
                <w:color w:val="000000"/>
                <w:sz w:val="22"/>
                <w:szCs w:val="22"/>
              </w:rPr>
              <w:t>5</w:t>
            </w:r>
            <w:r w:rsidRPr="00BF6A9A">
              <w:rPr>
                <w:rFonts w:ascii="Arial" w:hAnsi="Arial" w:cs="Arial"/>
                <w:i/>
                <w:color w:val="000000"/>
                <w:sz w:val="22"/>
                <w:szCs w:val="22"/>
              </w:rPr>
              <w:t xml:space="preserve"> years.  </w:t>
            </w:r>
          </w:p>
          <w:p w14:paraId="50BDBDAE" w14:textId="77777777" w:rsidR="00A0596A" w:rsidRDefault="00A0596A" w:rsidP="005E0D44">
            <w:pPr>
              <w:suppressAutoHyphens/>
              <w:ind w:left="432"/>
              <w:rPr>
                <w:rFonts w:ascii="Arial" w:hAnsi="Arial" w:cs="Arial"/>
                <w:i/>
                <w:color w:val="000000"/>
                <w:sz w:val="22"/>
                <w:szCs w:val="22"/>
              </w:rPr>
            </w:pPr>
            <w:r w:rsidRPr="00BF6A9A">
              <w:rPr>
                <w:rFonts w:ascii="Arial" w:hAnsi="Arial" w:cs="Arial"/>
                <w:i/>
                <w:color w:val="000000"/>
                <w:sz w:val="22"/>
                <w:szCs w:val="22"/>
              </w:rPr>
              <w:t xml:space="preserve">Please answer the following considerations: </w:t>
            </w:r>
          </w:p>
          <w:p w14:paraId="1A2295C1" w14:textId="77777777" w:rsidR="00A0596A" w:rsidRPr="00BF3CCD" w:rsidRDefault="00A0596A" w:rsidP="005E0D44">
            <w:pPr>
              <w:suppressAutoHyphens/>
              <w:ind w:left="432"/>
              <w:rPr>
                <w:rFonts w:ascii="Arial" w:hAnsi="Arial" w:cs="Arial"/>
                <w:i/>
                <w:color w:val="000000"/>
                <w:sz w:val="16"/>
                <w:szCs w:val="16"/>
              </w:rPr>
            </w:pPr>
          </w:p>
        </w:tc>
      </w:tr>
      <w:tr w:rsidR="00A0596A" w:rsidRPr="004D1CD5" w14:paraId="1DCF5F6B" w14:textId="77777777" w:rsidTr="005E0D44">
        <w:trPr>
          <w:trHeight w:val="611"/>
        </w:trPr>
        <w:tc>
          <w:tcPr>
            <w:tcW w:w="10170" w:type="dxa"/>
            <w:tcBorders>
              <w:top w:val="single" w:sz="4" w:space="0" w:color="auto"/>
            </w:tcBorders>
          </w:tcPr>
          <w:p w14:paraId="5F5D4E84" w14:textId="130FB5D3" w:rsidR="000F2B59" w:rsidRDefault="000F2B59" w:rsidP="000F2B59">
            <w:pPr>
              <w:pStyle w:val="ListParagraph"/>
              <w:numPr>
                <w:ilvl w:val="0"/>
                <w:numId w:val="7"/>
              </w:numPr>
              <w:suppressAutoHyphens/>
              <w:rPr>
                <w:rFonts w:ascii="Arial" w:hAnsi="Arial" w:cs="Arial"/>
                <w:i/>
                <w:color w:val="000000"/>
                <w:sz w:val="22"/>
                <w:szCs w:val="22"/>
              </w:rPr>
            </w:pPr>
            <w:r>
              <w:rPr>
                <w:rFonts w:ascii="Arial" w:hAnsi="Arial" w:cs="Arial"/>
                <w:i/>
                <w:color w:val="000000"/>
                <w:sz w:val="22"/>
                <w:szCs w:val="22"/>
              </w:rPr>
              <w:t xml:space="preserve">Length of the contract:  </w:t>
            </w:r>
            <w:r w:rsidRPr="00BF3CCD">
              <w:rPr>
                <w:rFonts w:ascii="Arial" w:hAnsi="Arial" w:cs="Arial"/>
                <w:sz w:val="22"/>
                <w:szCs w:val="22"/>
                <w:u w:val="single"/>
              </w:rPr>
              <w:fldChar w:fldCharType="begin">
                <w:ffData>
                  <w:name w:val="Text34"/>
                  <w:enabled/>
                  <w:calcOnExit w:val="0"/>
                  <w:textInput/>
                </w:ffData>
              </w:fldChar>
            </w:r>
            <w:r w:rsidRPr="00BF3CCD">
              <w:rPr>
                <w:rFonts w:ascii="Arial" w:hAnsi="Arial" w:cs="Arial"/>
                <w:sz w:val="22"/>
                <w:szCs w:val="22"/>
                <w:u w:val="single"/>
              </w:rPr>
              <w:instrText xml:space="preserve"> FORMTEXT </w:instrText>
            </w:r>
            <w:r w:rsidRPr="00BF3CCD">
              <w:rPr>
                <w:rFonts w:ascii="Arial" w:hAnsi="Arial" w:cs="Arial"/>
                <w:sz w:val="22"/>
                <w:szCs w:val="22"/>
                <w:u w:val="single"/>
              </w:rPr>
            </w:r>
            <w:r w:rsidRPr="00BF3CCD">
              <w:rPr>
                <w:rFonts w:ascii="Arial" w:hAnsi="Arial" w:cs="Arial"/>
                <w:sz w:val="22"/>
                <w:szCs w:val="22"/>
                <w:u w:val="single"/>
              </w:rPr>
              <w:fldChar w:fldCharType="separate"/>
            </w:r>
            <w:r w:rsidRPr="00BF3CCD">
              <w:rPr>
                <w:noProof/>
                <w:u w:val="single"/>
              </w:rPr>
              <w:t> </w:t>
            </w:r>
            <w:r w:rsidRPr="00BF3CCD">
              <w:rPr>
                <w:noProof/>
                <w:u w:val="single"/>
              </w:rPr>
              <w:t> </w:t>
            </w:r>
            <w:r w:rsidRPr="00BF3CCD">
              <w:rPr>
                <w:noProof/>
                <w:u w:val="single"/>
              </w:rPr>
              <w:t> </w:t>
            </w:r>
            <w:r w:rsidRPr="00BF3CCD">
              <w:rPr>
                <w:noProof/>
                <w:u w:val="single"/>
              </w:rPr>
              <w:t> </w:t>
            </w:r>
            <w:r w:rsidRPr="00BF3CCD">
              <w:rPr>
                <w:noProof/>
                <w:u w:val="single"/>
              </w:rPr>
              <w:t> </w:t>
            </w:r>
            <w:r w:rsidRPr="00BF3CCD">
              <w:rPr>
                <w:rFonts w:ascii="Arial" w:hAnsi="Arial" w:cs="Arial"/>
                <w:sz w:val="22"/>
                <w:szCs w:val="22"/>
                <w:u w:val="single"/>
              </w:rPr>
              <w:fldChar w:fldCharType="end"/>
            </w:r>
            <w:r w:rsidRPr="000F2B59">
              <w:rPr>
                <w:rFonts w:ascii="Arial" w:hAnsi="Arial" w:cs="Arial"/>
                <w:sz w:val="22"/>
                <w:szCs w:val="22"/>
              </w:rPr>
              <w:t xml:space="preserve">  </w:t>
            </w:r>
            <w:r>
              <w:rPr>
                <w:rFonts w:ascii="Arial" w:hAnsi="Arial" w:cs="Arial"/>
                <w:sz w:val="22"/>
                <w:szCs w:val="22"/>
              </w:rPr>
              <w:t xml:space="preserve"> </w:t>
            </w:r>
            <w:r w:rsidRPr="000F2B59">
              <w:rPr>
                <w:rFonts w:ascii="Arial" w:hAnsi="Arial" w:cs="Arial"/>
                <w:i/>
                <w:sz w:val="22"/>
                <w:szCs w:val="22"/>
              </w:rPr>
              <w:t xml:space="preserve">If greater than or less than </w:t>
            </w:r>
            <w:r w:rsidR="00FC434F">
              <w:rPr>
                <w:rFonts w:ascii="Arial" w:hAnsi="Arial" w:cs="Arial"/>
                <w:i/>
                <w:sz w:val="22"/>
                <w:szCs w:val="22"/>
              </w:rPr>
              <w:t>5</w:t>
            </w:r>
            <w:r w:rsidRPr="000F2B59">
              <w:rPr>
                <w:rFonts w:ascii="Arial" w:hAnsi="Arial" w:cs="Arial"/>
                <w:i/>
                <w:sz w:val="22"/>
                <w:szCs w:val="22"/>
              </w:rPr>
              <w:t xml:space="preserve"> years, please explain why</w:t>
            </w:r>
            <w:r>
              <w:rPr>
                <w:rFonts w:ascii="Arial" w:hAnsi="Arial" w:cs="Arial"/>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199A110C" w14:textId="77777777" w:rsidR="00A0596A" w:rsidRPr="00244A37" w:rsidRDefault="00A0596A" w:rsidP="000F2B59">
            <w:pPr>
              <w:pStyle w:val="ListParagraph"/>
              <w:numPr>
                <w:ilvl w:val="0"/>
                <w:numId w:val="7"/>
              </w:numPr>
              <w:suppressAutoHyphens/>
              <w:rPr>
                <w:rFonts w:ascii="Arial" w:hAnsi="Arial" w:cs="Arial"/>
                <w:i/>
                <w:color w:val="000000"/>
                <w:sz w:val="22"/>
                <w:szCs w:val="22"/>
              </w:rPr>
            </w:pPr>
            <w:r w:rsidRPr="00BF3CCD">
              <w:rPr>
                <w:rFonts w:ascii="Arial" w:hAnsi="Arial" w:cs="Arial"/>
                <w:i/>
                <w:color w:val="000000"/>
                <w:sz w:val="22"/>
                <w:szCs w:val="22"/>
              </w:rPr>
              <w:t>Do you anticipate price escalation during the</w:t>
            </w:r>
            <w:r w:rsidR="000F2B59">
              <w:rPr>
                <w:rFonts w:ascii="Arial" w:hAnsi="Arial" w:cs="Arial"/>
                <w:i/>
                <w:color w:val="000000"/>
                <w:sz w:val="22"/>
                <w:szCs w:val="22"/>
              </w:rPr>
              <w:t xml:space="preserve"> life of the</w:t>
            </w:r>
            <w:r w:rsidRPr="00BF3CCD">
              <w:rPr>
                <w:rFonts w:ascii="Arial" w:hAnsi="Arial" w:cs="Arial"/>
                <w:i/>
                <w:color w:val="000000"/>
                <w:sz w:val="22"/>
                <w:szCs w:val="22"/>
              </w:rPr>
              <w:t xml:space="preserve"> contract?  </w:t>
            </w:r>
            <w:r w:rsidR="000F2B59" w:rsidRPr="004D1CD5">
              <w:rPr>
                <w:rFonts w:ascii="Arial" w:hAnsi="Arial" w:cs="Arial"/>
                <w:b/>
                <w:bCs/>
                <w:sz w:val="22"/>
                <w:szCs w:val="22"/>
              </w:rPr>
              <w:t xml:space="preserve">  </w:t>
            </w:r>
            <w:r w:rsidR="000F2B59">
              <w:rPr>
                <w:rFonts w:ascii="Arial" w:hAnsi="Arial" w:cs="Arial"/>
                <w:b/>
                <w:bCs/>
                <w:sz w:val="22"/>
                <w:szCs w:val="22"/>
              </w:rPr>
              <w:fldChar w:fldCharType="begin">
                <w:ffData>
                  <w:name w:val=""/>
                  <w:enabled/>
                  <w:calcOnExit w:val="0"/>
                  <w:checkBox>
                    <w:sizeAuto/>
                    <w:default w:val="0"/>
                  </w:checkBox>
                </w:ffData>
              </w:fldChar>
            </w:r>
            <w:r w:rsidR="000F2B59">
              <w:rPr>
                <w:rFonts w:ascii="Arial" w:hAnsi="Arial" w:cs="Arial"/>
                <w:b/>
                <w:bCs/>
                <w:sz w:val="22"/>
                <w:szCs w:val="22"/>
              </w:rPr>
              <w:instrText xml:space="preserve"> FORMCHECKBOX </w:instrText>
            </w:r>
            <w:r w:rsidR="000F2B59">
              <w:rPr>
                <w:rFonts w:ascii="Arial" w:hAnsi="Arial" w:cs="Arial"/>
                <w:b/>
                <w:bCs/>
                <w:sz w:val="22"/>
                <w:szCs w:val="22"/>
              </w:rPr>
            </w:r>
            <w:r w:rsidR="000F2B59">
              <w:rPr>
                <w:rFonts w:ascii="Arial" w:hAnsi="Arial" w:cs="Arial"/>
                <w:b/>
                <w:bCs/>
                <w:sz w:val="22"/>
                <w:szCs w:val="22"/>
              </w:rPr>
              <w:fldChar w:fldCharType="separate"/>
            </w:r>
            <w:r w:rsidR="000F2B59">
              <w:rPr>
                <w:rFonts w:ascii="Arial" w:hAnsi="Arial" w:cs="Arial"/>
                <w:b/>
                <w:bCs/>
                <w:sz w:val="22"/>
                <w:szCs w:val="22"/>
              </w:rPr>
              <w:fldChar w:fldCharType="end"/>
            </w:r>
            <w:r w:rsidR="000F2B59" w:rsidRPr="004D1CD5">
              <w:rPr>
                <w:rFonts w:ascii="Arial" w:hAnsi="Arial" w:cs="Arial"/>
                <w:b/>
                <w:bCs/>
                <w:sz w:val="22"/>
                <w:szCs w:val="22"/>
              </w:rPr>
              <w:t xml:space="preserve"> YES</w:t>
            </w:r>
            <w:r w:rsidR="000F2B59" w:rsidRPr="004D1CD5">
              <w:rPr>
                <w:rFonts w:ascii="Arial" w:hAnsi="Arial" w:cs="Arial"/>
                <w:b/>
                <w:color w:val="000000"/>
                <w:sz w:val="22"/>
                <w:szCs w:val="22"/>
              </w:rPr>
              <w:t xml:space="preserve">   </w:t>
            </w:r>
            <w:r w:rsidR="000F2B59">
              <w:rPr>
                <w:rFonts w:ascii="Arial" w:hAnsi="Arial" w:cs="Arial"/>
                <w:b/>
                <w:bCs/>
                <w:sz w:val="22"/>
                <w:szCs w:val="22"/>
              </w:rPr>
              <w:fldChar w:fldCharType="begin">
                <w:ffData>
                  <w:name w:val=""/>
                  <w:enabled/>
                  <w:calcOnExit w:val="0"/>
                  <w:checkBox>
                    <w:sizeAuto/>
                    <w:default w:val="0"/>
                  </w:checkBox>
                </w:ffData>
              </w:fldChar>
            </w:r>
            <w:r w:rsidR="000F2B59">
              <w:rPr>
                <w:rFonts w:ascii="Arial" w:hAnsi="Arial" w:cs="Arial"/>
                <w:b/>
                <w:bCs/>
                <w:sz w:val="22"/>
                <w:szCs w:val="22"/>
              </w:rPr>
              <w:instrText xml:space="preserve"> FORMCHECKBOX </w:instrText>
            </w:r>
            <w:r w:rsidR="000F2B59">
              <w:rPr>
                <w:rFonts w:ascii="Arial" w:hAnsi="Arial" w:cs="Arial"/>
                <w:b/>
                <w:bCs/>
                <w:sz w:val="22"/>
                <w:szCs w:val="22"/>
              </w:rPr>
            </w:r>
            <w:r w:rsidR="000F2B59">
              <w:rPr>
                <w:rFonts w:ascii="Arial" w:hAnsi="Arial" w:cs="Arial"/>
                <w:b/>
                <w:bCs/>
                <w:sz w:val="22"/>
                <w:szCs w:val="22"/>
              </w:rPr>
              <w:fldChar w:fldCharType="separate"/>
            </w:r>
            <w:r w:rsidR="000F2B59">
              <w:rPr>
                <w:rFonts w:ascii="Arial" w:hAnsi="Arial" w:cs="Arial"/>
                <w:b/>
                <w:bCs/>
                <w:sz w:val="22"/>
                <w:szCs w:val="22"/>
              </w:rPr>
              <w:fldChar w:fldCharType="end"/>
            </w:r>
            <w:r w:rsidR="000F2B59" w:rsidRPr="004D1CD5">
              <w:rPr>
                <w:rFonts w:ascii="Arial" w:hAnsi="Arial" w:cs="Arial"/>
                <w:b/>
                <w:bCs/>
                <w:sz w:val="22"/>
                <w:szCs w:val="22"/>
              </w:rPr>
              <w:t xml:space="preserve">  NO</w:t>
            </w:r>
          </w:p>
          <w:p w14:paraId="468CACD6" w14:textId="77777777" w:rsidR="00AD4214" w:rsidRPr="000F2B59" w:rsidRDefault="00AD4214" w:rsidP="000F2B59">
            <w:pPr>
              <w:pStyle w:val="ListParagraph"/>
              <w:numPr>
                <w:ilvl w:val="0"/>
                <w:numId w:val="7"/>
              </w:numPr>
              <w:suppressAutoHyphens/>
              <w:rPr>
                <w:rFonts w:ascii="Arial" w:hAnsi="Arial" w:cs="Arial"/>
                <w:i/>
                <w:color w:val="000000"/>
                <w:sz w:val="22"/>
                <w:szCs w:val="22"/>
              </w:rPr>
            </w:pPr>
            <w:r w:rsidRPr="00244A37">
              <w:rPr>
                <w:rFonts w:ascii="Arial" w:hAnsi="Arial" w:cs="Arial"/>
                <w:bCs/>
                <w:i/>
                <w:sz w:val="22"/>
                <w:szCs w:val="22"/>
              </w:rPr>
              <w:t>Approximate annual spend on the contract: $</w:t>
            </w:r>
            <w:r>
              <w:rPr>
                <w:rFonts w:ascii="Arial" w:hAnsi="Arial" w:cs="Arial"/>
                <w:b/>
                <w:bCs/>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378C3EE6" w14:textId="77777777" w:rsidR="003411D7" w:rsidRDefault="003411D7">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3411D7" w:rsidRPr="004D1CD5" w14:paraId="4BF91F1F" w14:textId="77777777" w:rsidTr="00587D77">
        <w:trPr>
          <w:trHeight w:val="507"/>
        </w:trPr>
        <w:tc>
          <w:tcPr>
            <w:tcW w:w="10170" w:type="dxa"/>
            <w:tcBorders>
              <w:bottom w:val="single" w:sz="4" w:space="0" w:color="auto"/>
            </w:tcBorders>
            <w:shd w:val="clear" w:color="auto" w:fill="F2F2F2" w:themeFill="background1" w:themeFillShade="F2"/>
          </w:tcPr>
          <w:p w14:paraId="1A55CBC8" w14:textId="77777777" w:rsidR="003411D7" w:rsidRDefault="003411D7" w:rsidP="00587D77">
            <w:pPr>
              <w:pStyle w:val="ListParagraph"/>
              <w:numPr>
                <w:ilvl w:val="0"/>
                <w:numId w:val="1"/>
              </w:numPr>
              <w:tabs>
                <w:tab w:val="left" w:pos="0"/>
              </w:tabs>
              <w:suppressAutoHyphens/>
              <w:spacing w:before="120"/>
              <w:ind w:left="432" w:hanging="432"/>
              <w:rPr>
                <w:rFonts w:ascii="Arial" w:hAnsi="Arial" w:cs="Arial"/>
                <w:b/>
                <w:color w:val="000000"/>
                <w:sz w:val="22"/>
                <w:szCs w:val="22"/>
              </w:rPr>
            </w:pPr>
            <w:r>
              <w:rPr>
                <w:rFonts w:ascii="Arial" w:hAnsi="Arial" w:cs="Arial"/>
                <w:b/>
                <w:color w:val="000000"/>
                <w:sz w:val="22"/>
                <w:szCs w:val="22"/>
              </w:rPr>
              <w:t xml:space="preserve">Are there </w:t>
            </w:r>
            <w:r w:rsidR="005F371E">
              <w:rPr>
                <w:rFonts w:ascii="Arial" w:hAnsi="Arial" w:cs="Arial"/>
                <w:b/>
                <w:color w:val="000000"/>
                <w:sz w:val="22"/>
                <w:szCs w:val="22"/>
              </w:rPr>
              <w:t>additional</w:t>
            </w:r>
            <w:r>
              <w:rPr>
                <w:rFonts w:ascii="Arial" w:hAnsi="Arial" w:cs="Arial"/>
                <w:b/>
                <w:color w:val="000000"/>
                <w:sz w:val="22"/>
                <w:szCs w:val="22"/>
              </w:rPr>
              <w:t xml:space="preserve"> delivery requirements</w:t>
            </w:r>
            <w:r w:rsidRPr="0084184F">
              <w:rPr>
                <w:rFonts w:ascii="Arial" w:hAnsi="Arial" w:cs="Arial"/>
                <w:b/>
                <w:color w:val="000000"/>
                <w:sz w:val="22"/>
                <w:szCs w:val="22"/>
              </w:rPr>
              <w:t>?</w:t>
            </w:r>
            <w:r>
              <w:rPr>
                <w:rFonts w:ascii="Arial" w:hAnsi="Arial" w:cs="Arial"/>
                <w:b/>
                <w:color w:val="000000"/>
                <w:sz w:val="22"/>
                <w:szCs w:val="22"/>
              </w:rPr>
              <w:t xml:space="preserve">  </w:t>
            </w:r>
          </w:p>
          <w:p w14:paraId="68778368" w14:textId="77777777" w:rsidR="003411D7" w:rsidRPr="0084184F" w:rsidRDefault="003411D7" w:rsidP="00587D77">
            <w:pPr>
              <w:pStyle w:val="ListParagraph"/>
              <w:tabs>
                <w:tab w:val="left" w:pos="0"/>
              </w:tabs>
              <w:suppressAutoHyphens/>
              <w:spacing w:before="120"/>
              <w:ind w:left="432"/>
              <w:rPr>
                <w:rFonts w:ascii="Arial" w:hAnsi="Arial" w:cs="Arial"/>
                <w:b/>
                <w:color w:val="000000"/>
                <w:sz w:val="22"/>
                <w:szCs w:val="22"/>
              </w:rPr>
            </w:pPr>
            <w:r w:rsidRPr="005A7E74">
              <w:rPr>
                <w:rFonts w:ascii="Arial" w:hAnsi="Arial" w:cs="Arial"/>
                <w:i/>
                <w:sz w:val="22"/>
                <w:szCs w:val="22"/>
              </w:rPr>
              <w:t>P</w:t>
            </w:r>
            <w:r w:rsidRPr="005A7E74">
              <w:rPr>
                <w:rFonts w:ascii="Arial" w:hAnsi="Arial" w:cs="Arial"/>
                <w:i/>
                <w:sz w:val="22"/>
                <w:szCs w:val="22"/>
                <w:u w:val="single"/>
              </w:rPr>
              <w:t>ricing shall include all deliv</w:t>
            </w:r>
            <w:r>
              <w:rPr>
                <w:rFonts w:ascii="Arial" w:hAnsi="Arial" w:cs="Arial"/>
                <w:i/>
                <w:sz w:val="22"/>
                <w:szCs w:val="22"/>
                <w:u w:val="single"/>
              </w:rPr>
              <w:t xml:space="preserve">ery charges and </w:t>
            </w:r>
            <w:r w:rsidR="005F371E">
              <w:rPr>
                <w:rFonts w:ascii="Arial" w:hAnsi="Arial" w:cs="Arial"/>
                <w:i/>
                <w:sz w:val="22"/>
                <w:szCs w:val="22"/>
                <w:u w:val="single"/>
              </w:rPr>
              <w:t xml:space="preserve">items shall </w:t>
            </w:r>
            <w:r>
              <w:rPr>
                <w:rFonts w:ascii="Arial" w:hAnsi="Arial" w:cs="Arial"/>
                <w:i/>
                <w:sz w:val="22"/>
                <w:szCs w:val="22"/>
                <w:u w:val="single"/>
              </w:rPr>
              <w:t xml:space="preserve">be shipped FOB Destination.  Examples of additional delivery requirements </w:t>
            </w:r>
            <w:r w:rsidRPr="005A7E74">
              <w:rPr>
                <w:rFonts w:ascii="Arial" w:hAnsi="Arial" w:cs="Arial"/>
                <w:i/>
                <w:sz w:val="22"/>
                <w:szCs w:val="22"/>
                <w:u w:val="single"/>
              </w:rPr>
              <w:t xml:space="preserve">are:  expedited shipping requirements, delivery location [list additional locations if applicable], will call requirements, packaging requirements, delivery timeframe after receipt of order requirements, minimum order amounts, contact name and number if a delivery appointment is required, etc.  </w:t>
            </w:r>
          </w:p>
        </w:tc>
      </w:tr>
      <w:tr w:rsidR="003411D7" w:rsidRPr="004D1CD5" w14:paraId="3DD064F6" w14:textId="77777777" w:rsidTr="00587D77">
        <w:trPr>
          <w:trHeight w:val="512"/>
        </w:trPr>
        <w:tc>
          <w:tcPr>
            <w:tcW w:w="10170" w:type="dxa"/>
            <w:tcBorders>
              <w:top w:val="single" w:sz="4" w:space="0" w:color="auto"/>
            </w:tcBorders>
          </w:tcPr>
          <w:p w14:paraId="2F2BC925" w14:textId="77777777" w:rsidR="003411D7" w:rsidRPr="004D1CD5" w:rsidRDefault="003411D7" w:rsidP="00587D7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7EBE0702"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5A7E74" w:rsidRPr="004D1CD5" w14:paraId="014AAA72" w14:textId="77777777" w:rsidTr="00587D77">
        <w:trPr>
          <w:trHeight w:val="1860"/>
        </w:trPr>
        <w:tc>
          <w:tcPr>
            <w:tcW w:w="10170" w:type="dxa"/>
            <w:tcBorders>
              <w:bottom w:val="single" w:sz="4" w:space="0" w:color="auto"/>
            </w:tcBorders>
            <w:shd w:val="clear" w:color="auto" w:fill="F2F2F2" w:themeFill="background1" w:themeFillShade="F2"/>
          </w:tcPr>
          <w:p w14:paraId="5B1FC92B" w14:textId="77777777" w:rsidR="005A7E74" w:rsidRPr="004D1CD5" w:rsidRDefault="005A7E74" w:rsidP="00587D77">
            <w:pPr>
              <w:pStyle w:val="ListParagraph"/>
              <w:numPr>
                <w:ilvl w:val="0"/>
                <w:numId w:val="1"/>
              </w:numPr>
              <w:tabs>
                <w:tab w:val="left" w:pos="432"/>
              </w:tabs>
              <w:suppressAutoHyphens/>
              <w:spacing w:before="120" w:after="80"/>
              <w:ind w:left="432" w:hanging="432"/>
              <w:contextualSpacing w:val="0"/>
              <w:rPr>
                <w:rFonts w:ascii="Arial" w:hAnsi="Arial" w:cs="Arial"/>
                <w:b/>
                <w:color w:val="000000"/>
                <w:sz w:val="22"/>
                <w:szCs w:val="22"/>
              </w:rPr>
            </w:pPr>
            <w:r w:rsidRPr="004D1CD5">
              <w:rPr>
                <w:rFonts w:ascii="Arial" w:hAnsi="Arial" w:cs="Arial"/>
                <w:b/>
                <w:color w:val="000000"/>
                <w:sz w:val="22"/>
                <w:szCs w:val="22"/>
              </w:rPr>
              <w:t>What is the required price guarantee period?</w:t>
            </w:r>
          </w:p>
          <w:p w14:paraId="6D7550C2" w14:textId="77777777" w:rsidR="005A7E74" w:rsidRDefault="005A7E74" w:rsidP="00587D77">
            <w:pPr>
              <w:suppressAutoHyphens/>
              <w:ind w:left="432"/>
              <w:rPr>
                <w:rFonts w:ascii="Arial" w:hAnsi="Arial" w:cs="Arial"/>
                <w:i/>
                <w:color w:val="000000"/>
                <w:sz w:val="22"/>
                <w:szCs w:val="22"/>
              </w:rPr>
            </w:pPr>
            <w:r w:rsidRPr="004D1CD5">
              <w:rPr>
                <w:rFonts w:ascii="Arial" w:hAnsi="Arial" w:cs="Arial"/>
                <w:i/>
                <w:color w:val="000000"/>
                <w:sz w:val="22"/>
                <w:szCs w:val="22"/>
              </w:rPr>
              <w:t>Typical choices are:</w:t>
            </w:r>
          </w:p>
          <w:p w14:paraId="48A81006" w14:textId="77777777" w:rsidR="005A7E74" w:rsidRDefault="005A7E74" w:rsidP="00587D77">
            <w:pPr>
              <w:suppressAutoHyphens/>
              <w:ind w:left="432" w:firstLine="270"/>
              <w:rPr>
                <w:rFonts w:ascii="Arial" w:hAnsi="Arial" w:cs="Arial"/>
                <w:i/>
                <w:color w:val="000000"/>
                <w:sz w:val="22"/>
                <w:szCs w:val="22"/>
              </w:rPr>
            </w:pPr>
            <w:r w:rsidRPr="004D1CD5">
              <w:rPr>
                <w:rFonts w:ascii="Arial" w:hAnsi="Arial" w:cs="Arial"/>
                <w:i/>
                <w:color w:val="000000"/>
                <w:sz w:val="22"/>
                <w:szCs w:val="22"/>
              </w:rPr>
              <w:t>a) pricing is guaranteed for the entire term of the contract; or</w:t>
            </w:r>
          </w:p>
          <w:p w14:paraId="727B7F3B" w14:textId="77777777" w:rsidR="005A7E74" w:rsidRPr="004D1CD5" w:rsidRDefault="005A7E74" w:rsidP="00587D77">
            <w:pPr>
              <w:suppressAutoHyphens/>
              <w:ind w:left="432" w:firstLine="270"/>
              <w:rPr>
                <w:rFonts w:ascii="Arial" w:hAnsi="Arial" w:cs="Arial"/>
                <w:i/>
                <w:color w:val="000000"/>
                <w:sz w:val="22"/>
                <w:szCs w:val="22"/>
              </w:rPr>
            </w:pPr>
            <w:r w:rsidRPr="004D1CD5">
              <w:rPr>
                <w:rFonts w:ascii="Arial" w:hAnsi="Arial" w:cs="Arial"/>
                <w:i/>
                <w:color w:val="000000"/>
                <w:sz w:val="22"/>
                <w:szCs w:val="22"/>
              </w:rPr>
              <w:t xml:space="preserve">b) pricing is guaranteed for a specified period of time and then price adjustments can be made.  </w:t>
            </w:r>
          </w:p>
          <w:p w14:paraId="06CCFE76" w14:textId="77777777" w:rsidR="005A7E74" w:rsidRPr="004D1CD5" w:rsidRDefault="005A7E74" w:rsidP="00587D77">
            <w:pPr>
              <w:suppressAutoHyphens/>
              <w:spacing w:before="60" w:after="60"/>
              <w:ind w:left="432"/>
              <w:rPr>
                <w:rFonts w:ascii="Arial" w:hAnsi="Arial" w:cs="Arial"/>
                <w:b/>
                <w:color w:val="000000"/>
                <w:sz w:val="22"/>
                <w:szCs w:val="22"/>
              </w:rPr>
            </w:pPr>
            <w:r w:rsidRPr="004D1CD5">
              <w:rPr>
                <w:rFonts w:ascii="Arial" w:hAnsi="Arial" w:cs="Arial"/>
                <w:i/>
                <w:color w:val="000000"/>
                <w:sz w:val="22"/>
                <w:szCs w:val="22"/>
              </w:rPr>
              <w:t>Note:  Make sure the price guarantee period is in line with industry standards.  If you are able to link price adjustments to a specific index, indicate here.</w:t>
            </w:r>
          </w:p>
        </w:tc>
      </w:tr>
      <w:tr w:rsidR="005A7E74" w:rsidRPr="004D1CD5" w14:paraId="591746E8" w14:textId="77777777" w:rsidTr="00587D77">
        <w:trPr>
          <w:trHeight w:val="512"/>
        </w:trPr>
        <w:tc>
          <w:tcPr>
            <w:tcW w:w="10170" w:type="dxa"/>
            <w:tcBorders>
              <w:top w:val="single" w:sz="4" w:space="0" w:color="auto"/>
            </w:tcBorders>
          </w:tcPr>
          <w:p w14:paraId="28798605" w14:textId="77777777" w:rsidR="005A7E74" w:rsidRPr="004D1CD5" w:rsidRDefault="005A7E74" w:rsidP="00587D77">
            <w:pPr>
              <w:tabs>
                <w:tab w:val="left" w:pos="0"/>
              </w:tabs>
              <w:suppressAutoHyphens/>
              <w:spacing w:before="120" w:after="120"/>
              <w:ind w:left="346"/>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6D08167F" w14:textId="77777777" w:rsidR="00F47726" w:rsidRDefault="00F47726">
      <w:pPr>
        <w:rPr>
          <w:rFonts w:ascii="Arial" w:hAnsi="Arial" w:cs="Arial"/>
          <w:sz w:val="22"/>
          <w:szCs w:val="2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6E3DD7" w:rsidRPr="004D1CD5" w14:paraId="04069F17" w14:textId="77777777" w:rsidTr="00867ED0">
        <w:trPr>
          <w:trHeight w:val="645"/>
        </w:trPr>
        <w:tc>
          <w:tcPr>
            <w:tcW w:w="10170" w:type="dxa"/>
            <w:tcBorders>
              <w:bottom w:val="single" w:sz="4" w:space="0" w:color="auto"/>
            </w:tcBorders>
            <w:shd w:val="clear" w:color="auto" w:fill="F2F2F2" w:themeFill="background1" w:themeFillShade="F2"/>
          </w:tcPr>
          <w:p w14:paraId="6A53F0FB" w14:textId="77777777" w:rsidR="006E3DD7" w:rsidRPr="004D1CD5" w:rsidRDefault="006E3DD7" w:rsidP="004A0E25">
            <w:pPr>
              <w:pStyle w:val="ListParagraph"/>
              <w:numPr>
                <w:ilvl w:val="0"/>
                <w:numId w:val="1"/>
              </w:numPr>
              <w:tabs>
                <w:tab w:val="left" w:pos="0"/>
              </w:tabs>
              <w:suppressAutoHyphens/>
              <w:spacing w:before="12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How is </w:t>
            </w:r>
            <w:r w:rsidR="005E0D44">
              <w:rPr>
                <w:rFonts w:ascii="Arial" w:hAnsi="Arial" w:cs="Arial"/>
                <w:b/>
                <w:color w:val="000000"/>
                <w:sz w:val="22"/>
                <w:szCs w:val="22"/>
              </w:rPr>
              <w:t>price</w:t>
            </w:r>
            <w:r w:rsidRPr="004D1CD5">
              <w:rPr>
                <w:rFonts w:ascii="Arial" w:hAnsi="Arial" w:cs="Arial"/>
                <w:b/>
                <w:color w:val="000000"/>
                <w:sz w:val="22"/>
                <w:szCs w:val="22"/>
              </w:rPr>
              <w:t xml:space="preserve"> to be submitted by </w:t>
            </w:r>
            <w:r w:rsidR="005E0D44">
              <w:rPr>
                <w:rFonts w:ascii="Arial" w:hAnsi="Arial" w:cs="Arial"/>
                <w:b/>
                <w:color w:val="000000"/>
                <w:sz w:val="22"/>
                <w:szCs w:val="22"/>
              </w:rPr>
              <w:t>bidder</w:t>
            </w:r>
            <w:r w:rsidRPr="004D1CD5">
              <w:rPr>
                <w:rFonts w:ascii="Arial" w:hAnsi="Arial" w:cs="Arial"/>
                <w:b/>
                <w:color w:val="000000"/>
                <w:sz w:val="22"/>
                <w:szCs w:val="22"/>
              </w:rPr>
              <w:t>?</w:t>
            </w:r>
          </w:p>
          <w:p w14:paraId="3150CE49" w14:textId="77777777" w:rsidR="006E3DD7" w:rsidRPr="004D1CD5" w:rsidRDefault="006E3DD7" w:rsidP="0084184F">
            <w:pPr>
              <w:pStyle w:val="ListParagraph"/>
              <w:tabs>
                <w:tab w:val="left" w:pos="0"/>
              </w:tabs>
              <w:suppressAutoHyphens/>
              <w:ind w:left="432"/>
              <w:rPr>
                <w:rFonts w:ascii="Arial" w:hAnsi="Arial" w:cs="Arial"/>
                <w:b/>
                <w:color w:val="000000"/>
                <w:sz w:val="22"/>
                <w:szCs w:val="22"/>
              </w:rPr>
            </w:pPr>
            <w:r w:rsidRPr="004D1CD5">
              <w:rPr>
                <w:rFonts w:ascii="Arial" w:hAnsi="Arial" w:cs="Arial"/>
                <w:i/>
                <w:color w:val="000000"/>
                <w:sz w:val="22"/>
                <w:szCs w:val="22"/>
              </w:rPr>
              <w:t>(</w:t>
            </w:r>
            <w:r w:rsidR="00911BC0" w:rsidRPr="004D1CD5">
              <w:rPr>
                <w:rFonts w:ascii="Arial" w:hAnsi="Arial" w:cs="Arial"/>
                <w:i/>
                <w:color w:val="000000"/>
                <w:sz w:val="22"/>
                <w:szCs w:val="22"/>
              </w:rPr>
              <w:t>Example</w:t>
            </w:r>
            <w:r w:rsidRPr="004D1CD5">
              <w:rPr>
                <w:rFonts w:ascii="Arial" w:hAnsi="Arial" w:cs="Arial"/>
                <w:i/>
                <w:color w:val="000000"/>
                <w:sz w:val="22"/>
                <w:szCs w:val="22"/>
              </w:rPr>
              <w:t xml:space="preserve">: </w:t>
            </w:r>
            <w:r w:rsidR="005E0D44">
              <w:rPr>
                <w:rFonts w:ascii="Arial" w:hAnsi="Arial" w:cs="Arial"/>
                <w:i/>
                <w:color w:val="000000"/>
                <w:sz w:val="22"/>
                <w:szCs w:val="22"/>
              </w:rPr>
              <w:t xml:space="preserve">price per item, </w:t>
            </w:r>
            <w:r w:rsidR="002A4220">
              <w:rPr>
                <w:rFonts w:ascii="Arial" w:hAnsi="Arial" w:cs="Arial"/>
                <w:i/>
                <w:color w:val="000000"/>
                <w:sz w:val="22"/>
                <w:szCs w:val="22"/>
              </w:rPr>
              <w:t>hourly rate, total cost, cost per task,</w:t>
            </w:r>
            <w:r w:rsidRPr="004D1CD5">
              <w:rPr>
                <w:rFonts w:ascii="Arial" w:hAnsi="Arial" w:cs="Arial"/>
                <w:i/>
                <w:color w:val="000000"/>
                <w:sz w:val="22"/>
                <w:szCs w:val="22"/>
              </w:rPr>
              <w:t xml:space="preserve"> etc.)</w:t>
            </w:r>
            <w:r w:rsidR="00911BC0" w:rsidRPr="004D1CD5">
              <w:rPr>
                <w:rFonts w:ascii="Arial" w:hAnsi="Arial" w:cs="Arial"/>
                <w:i/>
                <w:color w:val="000000"/>
                <w:sz w:val="22"/>
                <w:szCs w:val="22"/>
              </w:rPr>
              <w:t xml:space="preserve"> Work with </w:t>
            </w:r>
            <w:r w:rsidR="0084184F">
              <w:rPr>
                <w:rFonts w:ascii="Arial" w:hAnsi="Arial" w:cs="Arial"/>
                <w:i/>
                <w:color w:val="000000"/>
                <w:sz w:val="22"/>
                <w:szCs w:val="22"/>
              </w:rPr>
              <w:t>Contracts and Procurement</w:t>
            </w:r>
            <w:r w:rsidR="00911BC0" w:rsidRPr="004D1CD5">
              <w:rPr>
                <w:rFonts w:ascii="Arial" w:hAnsi="Arial" w:cs="Arial"/>
                <w:i/>
                <w:color w:val="000000"/>
                <w:sz w:val="22"/>
                <w:szCs w:val="22"/>
              </w:rPr>
              <w:t xml:space="preserve"> for examples or assistance.</w:t>
            </w:r>
          </w:p>
        </w:tc>
      </w:tr>
      <w:tr w:rsidR="00F12E1C" w:rsidRPr="004D1CD5" w14:paraId="016358F9" w14:textId="77777777" w:rsidTr="00867ED0">
        <w:trPr>
          <w:trHeight w:val="521"/>
        </w:trPr>
        <w:tc>
          <w:tcPr>
            <w:tcW w:w="10170" w:type="dxa"/>
            <w:tcBorders>
              <w:top w:val="single" w:sz="4" w:space="0" w:color="auto"/>
            </w:tcBorders>
          </w:tcPr>
          <w:p w14:paraId="0D11DD4C" w14:textId="77777777" w:rsidR="00F12E1C" w:rsidRPr="004D1CD5" w:rsidRDefault="00F12E1C" w:rsidP="006E3DD7">
            <w:pPr>
              <w:suppressAutoHyphens/>
              <w:spacing w:before="120" w:after="120"/>
              <w:ind w:left="360"/>
              <w:rPr>
                <w:rFonts w:ascii="Arial" w:hAnsi="Arial" w:cs="Arial"/>
                <w:b/>
                <w:color w:val="000000"/>
                <w:sz w:val="22"/>
                <w:szCs w:val="22"/>
              </w:rPr>
            </w:pP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r w:rsidR="003E0516" w:rsidRPr="004D1CD5" w14:paraId="7D13F088" w14:textId="77777777" w:rsidTr="002A4220">
        <w:trPr>
          <w:trHeight w:val="798"/>
        </w:trPr>
        <w:tc>
          <w:tcPr>
            <w:tcW w:w="10170" w:type="dxa"/>
            <w:tcBorders>
              <w:bottom w:val="single" w:sz="4" w:space="0" w:color="auto"/>
            </w:tcBorders>
            <w:shd w:val="clear" w:color="auto" w:fill="F2F2F2" w:themeFill="background1" w:themeFillShade="F2"/>
          </w:tcPr>
          <w:p w14:paraId="5B58E9F3" w14:textId="77777777" w:rsidR="003E0516" w:rsidRPr="004D1CD5" w:rsidRDefault="003E0516" w:rsidP="00E965E1">
            <w:pPr>
              <w:pStyle w:val="ListParagraph"/>
              <w:numPr>
                <w:ilvl w:val="0"/>
                <w:numId w:val="1"/>
              </w:numPr>
              <w:tabs>
                <w:tab w:val="left" w:pos="0"/>
              </w:tabs>
              <w:suppressAutoHyphens/>
              <w:spacing w:before="120"/>
              <w:ind w:left="432" w:hanging="432"/>
              <w:contextualSpacing w:val="0"/>
              <w:rPr>
                <w:rFonts w:ascii="Arial" w:hAnsi="Arial" w:cs="Arial"/>
                <w:b/>
                <w:color w:val="000000"/>
                <w:sz w:val="22"/>
                <w:szCs w:val="22"/>
              </w:rPr>
            </w:pPr>
            <w:r w:rsidRPr="004D1CD5">
              <w:rPr>
                <w:rFonts w:ascii="Arial" w:hAnsi="Arial" w:cs="Arial"/>
                <w:b/>
                <w:color w:val="000000"/>
                <w:sz w:val="22"/>
                <w:szCs w:val="22"/>
              </w:rPr>
              <w:t xml:space="preserve">Do you have additional </w:t>
            </w:r>
            <w:r w:rsidR="00E965E1">
              <w:rPr>
                <w:rFonts w:ascii="Arial" w:hAnsi="Arial" w:cs="Arial"/>
                <w:b/>
                <w:color w:val="000000"/>
                <w:sz w:val="22"/>
                <w:szCs w:val="22"/>
              </w:rPr>
              <w:t>exhibits</w:t>
            </w:r>
            <w:r w:rsidRPr="004D1CD5">
              <w:rPr>
                <w:rFonts w:ascii="Arial" w:hAnsi="Arial" w:cs="Arial"/>
                <w:b/>
                <w:color w:val="000000"/>
                <w:sz w:val="22"/>
                <w:szCs w:val="22"/>
              </w:rPr>
              <w:t xml:space="preserve"> to</w:t>
            </w:r>
            <w:r w:rsidR="005E0D44">
              <w:rPr>
                <w:rFonts w:ascii="Arial" w:hAnsi="Arial" w:cs="Arial"/>
                <w:b/>
                <w:color w:val="000000"/>
                <w:sz w:val="22"/>
                <w:szCs w:val="22"/>
              </w:rPr>
              <w:t xml:space="preserve"> be included as part of the RFB</w:t>
            </w:r>
            <w:r w:rsidR="00CF0BA5">
              <w:rPr>
                <w:rFonts w:ascii="Arial" w:hAnsi="Arial" w:cs="Arial"/>
                <w:b/>
                <w:color w:val="000000"/>
                <w:sz w:val="22"/>
                <w:szCs w:val="22"/>
              </w:rPr>
              <w:t>/RFC</w:t>
            </w:r>
            <w:r w:rsidR="00E965E1">
              <w:rPr>
                <w:rFonts w:ascii="Arial" w:hAnsi="Arial" w:cs="Arial"/>
                <w:b/>
                <w:color w:val="000000"/>
                <w:sz w:val="22"/>
                <w:szCs w:val="22"/>
              </w:rPr>
              <w:t xml:space="preserve">, such as a pricing schedule, maps or photos?  </w:t>
            </w:r>
            <w:r w:rsidRPr="004D1CD5">
              <w:rPr>
                <w:rFonts w:ascii="Arial" w:hAnsi="Arial" w:cs="Arial"/>
                <w:b/>
                <w:color w:val="000000"/>
                <w:sz w:val="22"/>
                <w:szCs w:val="22"/>
              </w:rPr>
              <w:t xml:space="preserve">  </w:t>
            </w:r>
          </w:p>
        </w:tc>
      </w:tr>
      <w:tr w:rsidR="00F12E1C" w:rsidRPr="004D1CD5" w14:paraId="287CC9FE" w14:textId="77777777" w:rsidTr="00867ED0">
        <w:trPr>
          <w:trHeight w:val="890"/>
        </w:trPr>
        <w:tc>
          <w:tcPr>
            <w:tcW w:w="10170" w:type="dxa"/>
            <w:tcBorders>
              <w:top w:val="single" w:sz="4" w:space="0" w:color="auto"/>
            </w:tcBorders>
          </w:tcPr>
          <w:p w14:paraId="00FF943C" w14:textId="77777777" w:rsidR="00F12E1C" w:rsidRPr="004D1CD5" w:rsidRDefault="00F12E1C" w:rsidP="00462104">
            <w:pPr>
              <w:suppressAutoHyphens/>
              <w:spacing w:before="120"/>
              <w:ind w:left="432"/>
              <w:rPr>
                <w:rFonts w:ascii="Arial" w:hAnsi="Arial" w:cs="Arial"/>
                <w:b/>
                <w:color w:val="000000"/>
                <w:sz w:val="22"/>
                <w:szCs w:val="22"/>
              </w:rPr>
            </w:pP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YES </w:t>
            </w:r>
            <w:r w:rsidRPr="004D1CD5">
              <w:rPr>
                <w:rFonts w:ascii="Arial" w:hAnsi="Arial" w:cs="Arial"/>
                <w:b/>
                <w:color w:val="000000"/>
                <w:sz w:val="22"/>
                <w:szCs w:val="22"/>
              </w:rPr>
              <w:t xml:space="preserve"> </w:t>
            </w:r>
            <w:r w:rsidR="00867ED0" w:rsidRPr="004D1CD5">
              <w:rPr>
                <w:rFonts w:ascii="Arial" w:hAnsi="Arial" w:cs="Arial"/>
                <w:b/>
                <w:bCs/>
                <w:sz w:val="22"/>
                <w:szCs w:val="22"/>
              </w:rPr>
              <w:fldChar w:fldCharType="begin">
                <w:ffData>
                  <w:name w:val=""/>
                  <w:enabled/>
                  <w:calcOnExit w:val="0"/>
                  <w:checkBox>
                    <w:sizeAuto/>
                    <w:default w:val="0"/>
                  </w:checkBox>
                </w:ffData>
              </w:fldChar>
            </w:r>
            <w:r w:rsidR="00867ED0" w:rsidRPr="004D1CD5">
              <w:rPr>
                <w:rFonts w:ascii="Arial" w:hAnsi="Arial" w:cs="Arial"/>
                <w:b/>
                <w:bCs/>
                <w:sz w:val="22"/>
                <w:szCs w:val="22"/>
              </w:rPr>
              <w:instrText xml:space="preserve"> FORMCHECKBOX </w:instrText>
            </w:r>
            <w:r w:rsidR="00867ED0" w:rsidRPr="004D1CD5">
              <w:rPr>
                <w:rFonts w:ascii="Arial" w:hAnsi="Arial" w:cs="Arial"/>
                <w:b/>
                <w:bCs/>
                <w:sz w:val="22"/>
                <w:szCs w:val="22"/>
              </w:rPr>
            </w:r>
            <w:r w:rsidR="00867ED0" w:rsidRPr="004D1CD5">
              <w:rPr>
                <w:rFonts w:ascii="Arial" w:hAnsi="Arial" w:cs="Arial"/>
                <w:b/>
                <w:bCs/>
                <w:sz w:val="22"/>
                <w:szCs w:val="22"/>
              </w:rPr>
              <w:fldChar w:fldCharType="separate"/>
            </w:r>
            <w:r w:rsidR="00867ED0" w:rsidRPr="004D1CD5">
              <w:rPr>
                <w:rFonts w:ascii="Arial" w:hAnsi="Arial" w:cs="Arial"/>
                <w:b/>
                <w:bCs/>
                <w:sz w:val="22"/>
                <w:szCs w:val="22"/>
              </w:rPr>
              <w:fldChar w:fldCharType="end"/>
            </w:r>
            <w:r w:rsidRPr="004D1CD5">
              <w:rPr>
                <w:rFonts w:ascii="Arial" w:hAnsi="Arial" w:cs="Arial"/>
                <w:b/>
                <w:bCs/>
                <w:sz w:val="22"/>
                <w:szCs w:val="22"/>
              </w:rPr>
              <w:t xml:space="preserve">  NO </w:t>
            </w:r>
            <w:r w:rsidRPr="004D1CD5">
              <w:rPr>
                <w:rFonts w:ascii="Arial" w:hAnsi="Arial" w:cs="Arial"/>
                <w:b/>
                <w:color w:val="000000"/>
                <w:sz w:val="22"/>
                <w:szCs w:val="22"/>
              </w:rPr>
              <w:t xml:space="preserve"> </w:t>
            </w:r>
          </w:p>
          <w:p w14:paraId="67E67AF7" w14:textId="77777777" w:rsidR="00062B8E" w:rsidRPr="004D1CD5" w:rsidRDefault="00062B8E" w:rsidP="00462104">
            <w:pPr>
              <w:suppressAutoHyphens/>
              <w:spacing w:before="120"/>
              <w:ind w:left="432"/>
              <w:rPr>
                <w:rFonts w:ascii="Arial" w:hAnsi="Arial" w:cs="Arial"/>
                <w:b/>
                <w:color w:val="000000"/>
                <w:sz w:val="22"/>
                <w:szCs w:val="22"/>
              </w:rPr>
            </w:pPr>
            <w:r w:rsidRPr="004D1CD5">
              <w:rPr>
                <w:rFonts w:ascii="Arial" w:hAnsi="Arial" w:cs="Arial"/>
                <w:b/>
                <w:color w:val="000000"/>
                <w:sz w:val="22"/>
                <w:szCs w:val="22"/>
              </w:rPr>
              <w:t>If yes, please attach as a separate document.  Please ensure that the attachments do not contain protected information.</w:t>
            </w:r>
          </w:p>
          <w:p w14:paraId="10084647" w14:textId="77777777" w:rsidR="00F12E1C" w:rsidRPr="004D1CD5" w:rsidRDefault="00F12E1C" w:rsidP="00044188">
            <w:pPr>
              <w:tabs>
                <w:tab w:val="left" w:pos="0"/>
              </w:tabs>
              <w:suppressAutoHyphens/>
              <w:spacing w:before="120" w:after="120"/>
              <w:ind w:left="432"/>
              <w:rPr>
                <w:rFonts w:ascii="Arial" w:hAnsi="Arial" w:cs="Arial"/>
                <w:b/>
                <w:color w:val="000000"/>
                <w:sz w:val="22"/>
                <w:szCs w:val="22"/>
              </w:rPr>
            </w:pPr>
            <w:r w:rsidRPr="004D1CD5">
              <w:rPr>
                <w:rFonts w:ascii="Arial" w:hAnsi="Arial" w:cs="Arial"/>
                <w:bCs/>
                <w:sz w:val="22"/>
                <w:szCs w:val="22"/>
              </w:rPr>
              <w:t>Other Information (optional)</w:t>
            </w:r>
            <w:r w:rsidR="00044188" w:rsidRPr="004D1CD5">
              <w:rPr>
                <w:rFonts w:ascii="Arial" w:hAnsi="Arial" w:cs="Arial"/>
                <w:bCs/>
                <w:sz w:val="22"/>
                <w:szCs w:val="22"/>
              </w:rPr>
              <w:t xml:space="preserve">: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tc>
      </w:tr>
    </w:tbl>
    <w:p w14:paraId="565DD197" w14:textId="77777777" w:rsidR="00D50EBB" w:rsidRDefault="00D50EBB" w:rsidP="00462104">
      <w:pPr>
        <w:pStyle w:val="ListParagraph"/>
        <w:tabs>
          <w:tab w:val="left" w:pos="0"/>
        </w:tabs>
        <w:suppressAutoHyphens/>
        <w:ind w:left="360"/>
        <w:rPr>
          <w:rFonts w:ascii="Arial" w:hAnsi="Arial" w:cs="Arial"/>
          <w:color w:val="000000"/>
          <w:sz w:val="2"/>
          <w:szCs w:val="2"/>
        </w:rPr>
      </w:pPr>
    </w:p>
    <w:p w14:paraId="683E7029"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3E61BAB9"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46451F47"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64CDB8FD"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433EA5B7"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5683538"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19CE9A16"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5F9F152"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00AB9A87"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253E84F"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78041289"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4F481664"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1B8FE7A7"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7AB6A5AA"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4BFE6D35"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7AB06D3B"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D5B6E9D"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17AF5262" w14:textId="77777777" w:rsidR="00E965E1" w:rsidRDefault="00E965E1" w:rsidP="00462104">
      <w:pPr>
        <w:pStyle w:val="ListParagraph"/>
        <w:tabs>
          <w:tab w:val="left" w:pos="0"/>
        </w:tabs>
        <w:suppressAutoHyphens/>
        <w:ind w:left="360"/>
        <w:rPr>
          <w:rFonts w:ascii="Arial" w:hAnsi="Arial" w:cs="Arial"/>
          <w:color w:val="000000"/>
          <w:sz w:val="2"/>
          <w:szCs w:val="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F47726" w:rsidRPr="004D1CD5" w14:paraId="40BBE16F" w14:textId="77777777" w:rsidTr="005E0D44">
        <w:trPr>
          <w:trHeight w:val="2234"/>
        </w:trPr>
        <w:tc>
          <w:tcPr>
            <w:tcW w:w="10170" w:type="dxa"/>
            <w:tcBorders>
              <w:bottom w:val="single" w:sz="4" w:space="0" w:color="auto"/>
            </w:tcBorders>
            <w:shd w:val="clear" w:color="auto" w:fill="F2F2F2" w:themeFill="background1" w:themeFillShade="F2"/>
          </w:tcPr>
          <w:p w14:paraId="3BF828CF" w14:textId="77777777" w:rsidR="00F47726" w:rsidRPr="004D1CD5" w:rsidRDefault="005E0D44" w:rsidP="005E0D44">
            <w:pPr>
              <w:pStyle w:val="ListParagraph"/>
              <w:numPr>
                <w:ilvl w:val="0"/>
                <w:numId w:val="1"/>
              </w:numPr>
              <w:tabs>
                <w:tab w:val="left" w:pos="0"/>
              </w:tabs>
              <w:suppressAutoHyphens/>
              <w:spacing w:before="120" w:after="60"/>
              <w:ind w:left="432" w:hanging="432"/>
              <w:contextualSpacing w:val="0"/>
              <w:rPr>
                <w:rFonts w:ascii="Arial" w:hAnsi="Arial" w:cs="Arial"/>
                <w:b/>
                <w:color w:val="000000"/>
                <w:sz w:val="22"/>
                <w:szCs w:val="22"/>
              </w:rPr>
            </w:pPr>
            <w:r>
              <w:rPr>
                <w:rFonts w:ascii="Arial" w:hAnsi="Arial" w:cs="Arial"/>
                <w:b/>
                <w:color w:val="000000"/>
                <w:sz w:val="22"/>
                <w:szCs w:val="22"/>
              </w:rPr>
              <w:lastRenderedPageBreak/>
              <w:t>Will any additional insurance requirements apply to this RFB</w:t>
            </w:r>
            <w:r w:rsidR="00CF0BA5">
              <w:rPr>
                <w:rFonts w:ascii="Arial" w:hAnsi="Arial" w:cs="Arial"/>
                <w:b/>
                <w:color w:val="000000"/>
                <w:sz w:val="22"/>
                <w:szCs w:val="22"/>
              </w:rPr>
              <w:t>/RFC</w:t>
            </w:r>
            <w:r>
              <w:rPr>
                <w:rFonts w:ascii="Arial" w:hAnsi="Arial" w:cs="Arial"/>
                <w:b/>
                <w:color w:val="000000"/>
                <w:sz w:val="22"/>
                <w:szCs w:val="22"/>
              </w:rPr>
              <w:t xml:space="preserve">?  </w:t>
            </w:r>
          </w:p>
          <w:p w14:paraId="3A42514F" w14:textId="5CBF0CFC" w:rsidR="00F47726" w:rsidRDefault="005E0D44" w:rsidP="005E0D44">
            <w:pPr>
              <w:pStyle w:val="ListParagraph"/>
              <w:tabs>
                <w:tab w:val="left" w:pos="0"/>
              </w:tabs>
              <w:suppressAutoHyphens/>
              <w:ind w:left="432" w:right="72"/>
              <w:contextualSpacing w:val="0"/>
              <w:rPr>
                <w:rFonts w:ascii="Arial" w:hAnsi="Arial" w:cs="Arial"/>
                <w:i/>
                <w:color w:val="000000"/>
                <w:sz w:val="22"/>
                <w:szCs w:val="22"/>
              </w:rPr>
            </w:pPr>
            <w:r>
              <w:rPr>
                <w:rFonts w:ascii="Arial" w:hAnsi="Arial" w:cs="Arial"/>
                <w:i/>
                <w:sz w:val="22"/>
                <w:szCs w:val="22"/>
              </w:rPr>
              <w:t xml:space="preserve">Generally, the county requires </w:t>
            </w:r>
            <w:r>
              <w:rPr>
                <w:rFonts w:ascii="Arial" w:hAnsi="Arial" w:cs="Arial"/>
                <w:i/>
                <w:color w:val="000000"/>
                <w:sz w:val="22"/>
                <w:szCs w:val="22"/>
              </w:rPr>
              <w:t xml:space="preserve">workers compensation and employer’s liability insurance as required by the state of Utah and commercial general liability insurance with the county as an additional insured, in the minimum amount of $1,000,000 per occurrence </w:t>
            </w:r>
            <w:r w:rsidR="00C05EDF" w:rsidRPr="00C05EDF">
              <w:rPr>
                <w:rFonts w:ascii="Arial" w:hAnsi="Arial" w:cs="Arial"/>
                <w:i/>
                <w:color w:val="000000"/>
                <w:sz w:val="22"/>
                <w:szCs w:val="22"/>
              </w:rPr>
              <w:t xml:space="preserve">with a $2,000,000 general policy aggregate and $2,000,000 products completed operations policy aggregate.  </w:t>
            </w:r>
            <w:r w:rsidR="00211A0D">
              <w:rPr>
                <w:rFonts w:ascii="Arial" w:hAnsi="Arial" w:cs="Arial"/>
                <w:i/>
                <w:color w:val="000000"/>
                <w:sz w:val="22"/>
                <w:szCs w:val="22"/>
              </w:rPr>
              <w:t xml:space="preserve">Please consult your agency attorney to determine the most appropriate insurance requirements for the contract.  </w:t>
            </w:r>
          </w:p>
          <w:p w14:paraId="1D3621D0" w14:textId="77777777" w:rsidR="00C05EDF" w:rsidRPr="004D1CD5" w:rsidRDefault="00C05EDF" w:rsidP="005E0D44">
            <w:pPr>
              <w:pStyle w:val="ListParagraph"/>
              <w:tabs>
                <w:tab w:val="left" w:pos="0"/>
              </w:tabs>
              <w:suppressAutoHyphens/>
              <w:ind w:left="432" w:right="72"/>
              <w:contextualSpacing w:val="0"/>
              <w:rPr>
                <w:rFonts w:ascii="Arial" w:hAnsi="Arial" w:cs="Arial"/>
                <w:i/>
                <w:color w:val="000000"/>
                <w:sz w:val="22"/>
                <w:szCs w:val="22"/>
              </w:rPr>
            </w:pPr>
          </w:p>
        </w:tc>
      </w:tr>
      <w:tr w:rsidR="00F47726" w:rsidRPr="004D1CD5" w14:paraId="3C0B7ADB" w14:textId="77777777" w:rsidTr="005E0D44">
        <w:trPr>
          <w:trHeight w:val="588"/>
        </w:trPr>
        <w:tc>
          <w:tcPr>
            <w:tcW w:w="10170" w:type="dxa"/>
            <w:tcBorders>
              <w:top w:val="single" w:sz="4" w:space="0" w:color="auto"/>
            </w:tcBorders>
          </w:tcPr>
          <w:p w14:paraId="02C433FF" w14:textId="77777777" w:rsidR="00F47726" w:rsidRPr="004D1CD5" w:rsidRDefault="00F47726" w:rsidP="005E0D44">
            <w:pPr>
              <w:suppressAutoHyphens/>
              <w:spacing w:before="120" w:after="120"/>
              <w:ind w:left="360"/>
              <w:rPr>
                <w:rFonts w:ascii="Arial" w:hAnsi="Arial" w:cs="Arial"/>
                <w:b/>
                <w:color w:val="000000"/>
                <w:sz w:val="22"/>
                <w:szCs w:val="22"/>
              </w:rPr>
            </w:pP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tc>
      </w:tr>
    </w:tbl>
    <w:p w14:paraId="1F74E666"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62B7A26E"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39DF4BD3"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466CACC7"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22D20F0"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8557E71"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72E07410"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7D180CD"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B46FD09"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D65FD76"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CB984BD"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64261D93"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25498538"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10886FA4" w14:textId="77777777" w:rsidR="00E965E1" w:rsidRDefault="00E965E1" w:rsidP="00462104">
      <w:pPr>
        <w:pStyle w:val="ListParagraph"/>
        <w:tabs>
          <w:tab w:val="left" w:pos="0"/>
        </w:tabs>
        <w:suppressAutoHyphens/>
        <w:ind w:left="360"/>
        <w:rPr>
          <w:rFonts w:ascii="Arial" w:hAnsi="Arial" w:cs="Arial"/>
          <w:color w:val="000000"/>
          <w:sz w:val="2"/>
          <w:szCs w:val="2"/>
        </w:rPr>
      </w:pPr>
    </w:p>
    <w:p w14:paraId="5D2FA631" w14:textId="77777777" w:rsidR="00E965E1" w:rsidRDefault="00E965E1" w:rsidP="00462104">
      <w:pPr>
        <w:pStyle w:val="ListParagraph"/>
        <w:tabs>
          <w:tab w:val="left" w:pos="0"/>
        </w:tabs>
        <w:suppressAutoHyphens/>
        <w:ind w:left="360"/>
        <w:rPr>
          <w:rFonts w:ascii="Arial" w:hAnsi="Arial" w:cs="Arial"/>
          <w:color w:val="000000"/>
          <w:sz w:val="2"/>
          <w:szCs w:val="2"/>
        </w:rPr>
      </w:pPr>
    </w:p>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B177F2" w:rsidRPr="004D1CD5" w14:paraId="25B4FFE8" w14:textId="77777777" w:rsidTr="005E0D44">
        <w:trPr>
          <w:trHeight w:val="277"/>
        </w:trPr>
        <w:tc>
          <w:tcPr>
            <w:tcW w:w="10170" w:type="dxa"/>
            <w:tcBorders>
              <w:bottom w:val="single" w:sz="4" w:space="0" w:color="auto"/>
            </w:tcBorders>
            <w:shd w:val="clear" w:color="auto" w:fill="F2F2F2" w:themeFill="background1" w:themeFillShade="F2"/>
          </w:tcPr>
          <w:p w14:paraId="080787D0" w14:textId="77777777" w:rsidR="00211A0D" w:rsidRDefault="00B177F2" w:rsidP="00211A0D">
            <w:pPr>
              <w:pStyle w:val="ListParagraph"/>
              <w:numPr>
                <w:ilvl w:val="0"/>
                <w:numId w:val="1"/>
              </w:numPr>
              <w:suppressAutoHyphens/>
              <w:spacing w:before="240"/>
              <w:rPr>
                <w:rFonts w:ascii="Arial" w:hAnsi="Arial" w:cs="Arial"/>
                <w:b/>
                <w:color w:val="000000"/>
                <w:sz w:val="22"/>
                <w:szCs w:val="22"/>
              </w:rPr>
            </w:pPr>
            <w:r>
              <w:rPr>
                <w:rFonts w:ascii="Arial" w:hAnsi="Arial" w:cs="Arial"/>
                <w:b/>
                <w:color w:val="000000"/>
                <w:sz w:val="22"/>
                <w:szCs w:val="22"/>
              </w:rPr>
              <w:t xml:space="preserve"> </w:t>
            </w:r>
            <w:r w:rsidR="00211A0D">
              <w:rPr>
                <w:rFonts w:ascii="Arial" w:hAnsi="Arial" w:cs="Arial"/>
                <w:b/>
                <w:color w:val="000000"/>
                <w:sz w:val="22"/>
                <w:szCs w:val="22"/>
              </w:rPr>
              <w:t>Will this RFB</w:t>
            </w:r>
            <w:r w:rsidR="00CF0BA5">
              <w:rPr>
                <w:rFonts w:ascii="Arial" w:hAnsi="Arial" w:cs="Arial"/>
                <w:b/>
                <w:color w:val="000000"/>
                <w:sz w:val="22"/>
                <w:szCs w:val="22"/>
              </w:rPr>
              <w:t>/RFC</w:t>
            </w:r>
            <w:r w:rsidR="00211A0D">
              <w:rPr>
                <w:rFonts w:ascii="Arial" w:hAnsi="Arial" w:cs="Arial"/>
                <w:b/>
                <w:color w:val="000000"/>
                <w:sz w:val="22"/>
                <w:szCs w:val="22"/>
              </w:rPr>
              <w:t xml:space="preserve"> require a multiple stage bidding process? </w:t>
            </w:r>
          </w:p>
          <w:p w14:paraId="23F1DA28" w14:textId="7B8A7668" w:rsidR="00001F57" w:rsidRDefault="00211A0D" w:rsidP="00211A0D">
            <w:pPr>
              <w:pStyle w:val="ListParagraph"/>
              <w:suppressAutoHyphens/>
              <w:spacing w:before="240"/>
              <w:ind w:left="360"/>
              <w:rPr>
                <w:rFonts w:ascii="Arial" w:hAnsi="Arial" w:cs="Arial"/>
                <w:i/>
                <w:color w:val="000000"/>
                <w:sz w:val="22"/>
                <w:szCs w:val="22"/>
              </w:rPr>
            </w:pPr>
            <w:r>
              <w:rPr>
                <w:rFonts w:ascii="Arial" w:hAnsi="Arial" w:cs="Arial"/>
                <w:i/>
                <w:color w:val="000000"/>
                <w:sz w:val="22"/>
                <w:szCs w:val="22"/>
              </w:rPr>
              <w:t>A multiple stage bidding process may be used to: (a) narrow down the number of bidders that progress to the subsequent stages; (b) prequalify bidders for subsequent stages</w:t>
            </w:r>
            <w:r w:rsidR="00001F57">
              <w:rPr>
                <w:rFonts w:ascii="Arial" w:hAnsi="Arial" w:cs="Arial"/>
                <w:i/>
                <w:color w:val="000000"/>
                <w:sz w:val="22"/>
                <w:szCs w:val="22"/>
              </w:rPr>
              <w:t xml:space="preserve">. Pre-qualifying bidders to participate in subsequent stages must be done in accordance with </w:t>
            </w:r>
            <w:hyperlink r:id="rId11" w:history="1">
              <w:r w:rsidR="00001F57" w:rsidRPr="002A4220">
                <w:rPr>
                  <w:rStyle w:val="Hyperlink"/>
                  <w:rFonts w:ascii="Arial" w:hAnsi="Arial" w:cs="Arial"/>
                  <w:i/>
                  <w:sz w:val="22"/>
                  <w:szCs w:val="22"/>
                </w:rPr>
                <w:t>Ord. 3.22.090</w:t>
              </w:r>
            </w:hyperlink>
            <w:r w:rsidR="00001F57">
              <w:rPr>
                <w:rFonts w:ascii="Arial" w:hAnsi="Arial" w:cs="Arial"/>
                <w:i/>
                <w:color w:val="000000"/>
                <w:sz w:val="22"/>
                <w:szCs w:val="22"/>
              </w:rPr>
              <w:t xml:space="preserve"> and county policy </w:t>
            </w:r>
            <w:hyperlink r:id="rId12" w:history="1">
              <w:r w:rsidR="00001F57" w:rsidRPr="001B2358">
                <w:rPr>
                  <w:rStyle w:val="Hyperlink"/>
                  <w:rFonts w:ascii="Arial" w:hAnsi="Arial" w:cs="Arial"/>
                  <w:i/>
                  <w:sz w:val="22"/>
                  <w:szCs w:val="22"/>
                </w:rPr>
                <w:t>7030.14</w:t>
              </w:r>
            </w:hyperlink>
            <w:r w:rsidR="00001F57">
              <w:rPr>
                <w:rFonts w:ascii="Arial" w:hAnsi="Arial" w:cs="Arial"/>
                <w:i/>
                <w:color w:val="000000"/>
                <w:sz w:val="22"/>
                <w:szCs w:val="22"/>
              </w:rPr>
              <w:t xml:space="preserve">.   </w:t>
            </w:r>
          </w:p>
          <w:p w14:paraId="104AEEBA" w14:textId="77777777" w:rsidR="00B177F2" w:rsidRPr="004D1CD5" w:rsidRDefault="00B177F2" w:rsidP="00211A0D">
            <w:pPr>
              <w:pStyle w:val="ListParagraph"/>
              <w:suppressAutoHyphens/>
              <w:spacing w:before="240"/>
              <w:ind w:left="360"/>
              <w:rPr>
                <w:rFonts w:ascii="Arial" w:hAnsi="Arial" w:cs="Arial"/>
                <w:b/>
                <w:color w:val="000000"/>
                <w:sz w:val="22"/>
                <w:szCs w:val="22"/>
              </w:rPr>
            </w:pPr>
            <w:r w:rsidRPr="00FE4BE4">
              <w:rPr>
                <w:rFonts w:ascii="Arial" w:hAnsi="Arial" w:cs="Arial"/>
                <w:b/>
                <w:color w:val="000000"/>
                <w:sz w:val="22"/>
                <w:szCs w:val="22"/>
              </w:rPr>
              <w:t xml:space="preserve"> </w:t>
            </w:r>
          </w:p>
        </w:tc>
      </w:tr>
      <w:tr w:rsidR="00B177F2" w:rsidRPr="004D1CD5" w14:paraId="5E9DE27A" w14:textId="77777777" w:rsidTr="00001F57">
        <w:trPr>
          <w:trHeight w:val="426"/>
        </w:trPr>
        <w:tc>
          <w:tcPr>
            <w:tcW w:w="10170" w:type="dxa"/>
            <w:tcBorders>
              <w:top w:val="single" w:sz="4" w:space="0" w:color="auto"/>
              <w:bottom w:val="single" w:sz="4" w:space="0" w:color="auto"/>
            </w:tcBorders>
          </w:tcPr>
          <w:p w14:paraId="2BCA32CF" w14:textId="77777777" w:rsidR="00001F57" w:rsidRDefault="00B177F2" w:rsidP="00001F57">
            <w:pPr>
              <w:suppressAutoHyphens/>
              <w:spacing w:before="120"/>
              <w:ind w:left="432"/>
              <w:rPr>
                <w:rFonts w:ascii="Arial" w:hAnsi="Arial" w:cs="Arial"/>
                <w:b/>
                <w:color w:val="000000"/>
                <w:sz w:val="22"/>
                <w:szCs w:val="22"/>
              </w:rPr>
            </w:pP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sidR="00001F57">
              <w:rPr>
                <w:rFonts w:ascii="Arial" w:hAnsi="Arial" w:cs="Arial"/>
                <w:b/>
                <w:bCs/>
                <w:sz w:val="22"/>
                <w:szCs w:val="22"/>
              </w:rPr>
              <w:t>Yes</w:t>
            </w:r>
            <w:r w:rsidRPr="004D1CD5">
              <w:rPr>
                <w:rFonts w:ascii="Arial" w:hAnsi="Arial" w:cs="Arial"/>
                <w:b/>
                <w:bCs/>
                <w:sz w:val="22"/>
                <w:szCs w:val="22"/>
              </w:rPr>
              <w:t xml:space="preserve"> </w:t>
            </w:r>
            <w:r w:rsidR="00A47574">
              <w:rPr>
                <w:rFonts w:ascii="Arial" w:hAnsi="Arial" w:cs="Arial"/>
                <w:b/>
                <w:bCs/>
                <w:sz w:val="22"/>
                <w:szCs w:val="22"/>
              </w:rPr>
              <w:t xml:space="preserve">  </w:t>
            </w:r>
            <w:r w:rsidRPr="004D1CD5">
              <w:rPr>
                <w:rFonts w:ascii="Arial" w:hAnsi="Arial" w:cs="Arial"/>
                <w:b/>
                <w:color w:val="000000"/>
                <w:sz w:val="22"/>
                <w:szCs w:val="22"/>
              </w:rPr>
              <w:t xml:space="preserve"> </w:t>
            </w:r>
            <w:r w:rsidR="00C44CF8">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sidR="00001F57">
              <w:rPr>
                <w:rFonts w:ascii="Arial" w:hAnsi="Arial" w:cs="Arial"/>
                <w:b/>
                <w:bCs/>
                <w:sz w:val="22"/>
                <w:szCs w:val="22"/>
              </w:rPr>
              <w:t>No</w:t>
            </w:r>
            <w:r w:rsidR="00A47574">
              <w:rPr>
                <w:rFonts w:ascii="Arial" w:hAnsi="Arial" w:cs="Arial"/>
                <w:b/>
                <w:bCs/>
                <w:sz w:val="22"/>
                <w:szCs w:val="22"/>
              </w:rPr>
              <w:t xml:space="preserve">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070C0CA3" w14:textId="77777777" w:rsidR="00B177F2" w:rsidRDefault="00001F57" w:rsidP="00001F57">
            <w:pPr>
              <w:suppressAutoHyphens/>
              <w:spacing w:before="120"/>
              <w:ind w:left="432"/>
              <w:rPr>
                <w:rFonts w:ascii="Arial" w:hAnsi="Arial" w:cs="Arial"/>
                <w:noProof/>
                <w:sz w:val="22"/>
                <w:szCs w:val="22"/>
              </w:rPr>
            </w:pPr>
            <w:r>
              <w:rPr>
                <w:rFonts w:ascii="Arial" w:hAnsi="Arial" w:cs="Arial"/>
                <w:b/>
                <w:color w:val="000000"/>
                <w:sz w:val="22"/>
                <w:szCs w:val="22"/>
              </w:rPr>
              <w:t xml:space="preserve">If yes, please describe the requirements for and the purpose of each stage:  </w:t>
            </w: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p w14:paraId="744D9018" w14:textId="77777777" w:rsidR="00001F57" w:rsidRPr="00001F57" w:rsidRDefault="00001F57" w:rsidP="00001F57">
            <w:pPr>
              <w:suppressAutoHyphens/>
              <w:spacing w:before="120"/>
              <w:ind w:left="432"/>
              <w:rPr>
                <w:rFonts w:ascii="Arial" w:hAnsi="Arial" w:cs="Arial"/>
                <w:b/>
                <w:bCs/>
                <w:sz w:val="22"/>
                <w:szCs w:val="22"/>
              </w:rPr>
            </w:pPr>
          </w:p>
        </w:tc>
      </w:tr>
    </w:tbl>
    <w:p w14:paraId="6A06429A" w14:textId="77777777" w:rsidR="00B177F2" w:rsidRDefault="00B177F2" w:rsidP="00001F57"/>
    <w:p w14:paraId="0D35F773" w14:textId="77777777" w:rsidR="005F371E" w:rsidRDefault="005F371E" w:rsidP="00001F57"/>
    <w:tbl>
      <w:tblPr>
        <w:tblStyle w:val="TableGrid"/>
        <w:tblW w:w="101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0"/>
      </w:tblGrid>
      <w:tr w:rsidR="005F371E" w:rsidRPr="004D1CD5" w14:paraId="38883CEB" w14:textId="77777777" w:rsidTr="00587D77">
        <w:trPr>
          <w:trHeight w:val="277"/>
        </w:trPr>
        <w:tc>
          <w:tcPr>
            <w:tcW w:w="10170" w:type="dxa"/>
            <w:tcBorders>
              <w:bottom w:val="single" w:sz="4" w:space="0" w:color="auto"/>
            </w:tcBorders>
            <w:shd w:val="clear" w:color="auto" w:fill="F2F2F2" w:themeFill="background1" w:themeFillShade="F2"/>
          </w:tcPr>
          <w:p w14:paraId="6A62A0A9" w14:textId="77777777" w:rsidR="005F371E" w:rsidRDefault="005F371E" w:rsidP="00587D77">
            <w:pPr>
              <w:pStyle w:val="ListParagraph"/>
              <w:numPr>
                <w:ilvl w:val="0"/>
                <w:numId w:val="1"/>
              </w:numPr>
              <w:suppressAutoHyphens/>
              <w:spacing w:before="240"/>
              <w:rPr>
                <w:rFonts w:ascii="Arial" w:hAnsi="Arial" w:cs="Arial"/>
                <w:b/>
                <w:color w:val="000000"/>
                <w:sz w:val="22"/>
                <w:szCs w:val="22"/>
              </w:rPr>
            </w:pPr>
            <w:r>
              <w:rPr>
                <w:rFonts w:ascii="Arial" w:hAnsi="Arial" w:cs="Arial"/>
                <w:b/>
                <w:color w:val="000000"/>
                <w:sz w:val="22"/>
                <w:szCs w:val="22"/>
              </w:rPr>
              <w:t>Other Considerations</w:t>
            </w:r>
          </w:p>
          <w:p w14:paraId="64BA61D6" w14:textId="77777777" w:rsidR="005F371E" w:rsidRDefault="005F371E" w:rsidP="00587D77">
            <w:pPr>
              <w:pStyle w:val="ListParagraph"/>
              <w:suppressAutoHyphens/>
              <w:spacing w:before="240"/>
              <w:ind w:left="360"/>
              <w:rPr>
                <w:rFonts w:ascii="Arial" w:hAnsi="Arial" w:cs="Arial"/>
                <w:i/>
                <w:color w:val="000000"/>
                <w:sz w:val="22"/>
                <w:szCs w:val="22"/>
              </w:rPr>
            </w:pPr>
            <w:r>
              <w:rPr>
                <w:rFonts w:ascii="Arial" w:hAnsi="Arial" w:cs="Arial"/>
                <w:i/>
                <w:color w:val="000000"/>
                <w:sz w:val="22"/>
                <w:szCs w:val="22"/>
              </w:rPr>
              <w:t xml:space="preserve">Please check the box if any of the following apply to this solicitation.   </w:t>
            </w:r>
          </w:p>
          <w:p w14:paraId="5D4844E7" w14:textId="77777777" w:rsidR="005F371E" w:rsidRPr="004D1CD5" w:rsidRDefault="005F371E" w:rsidP="00587D77">
            <w:pPr>
              <w:pStyle w:val="ListParagraph"/>
              <w:suppressAutoHyphens/>
              <w:spacing w:before="240"/>
              <w:ind w:left="360"/>
              <w:rPr>
                <w:rFonts w:ascii="Arial" w:hAnsi="Arial" w:cs="Arial"/>
                <w:b/>
                <w:color w:val="000000"/>
                <w:sz w:val="22"/>
                <w:szCs w:val="22"/>
              </w:rPr>
            </w:pPr>
            <w:r w:rsidRPr="00FE4BE4">
              <w:rPr>
                <w:rFonts w:ascii="Arial" w:hAnsi="Arial" w:cs="Arial"/>
                <w:b/>
                <w:color w:val="000000"/>
                <w:sz w:val="22"/>
                <w:szCs w:val="22"/>
              </w:rPr>
              <w:t xml:space="preserve"> </w:t>
            </w:r>
          </w:p>
        </w:tc>
      </w:tr>
      <w:tr w:rsidR="005F371E" w:rsidRPr="004D1CD5" w14:paraId="00F38BE8" w14:textId="77777777" w:rsidTr="00587D77">
        <w:trPr>
          <w:trHeight w:val="426"/>
        </w:trPr>
        <w:tc>
          <w:tcPr>
            <w:tcW w:w="10170" w:type="dxa"/>
            <w:tcBorders>
              <w:top w:val="single" w:sz="4" w:space="0" w:color="auto"/>
              <w:bottom w:val="single" w:sz="4" w:space="0" w:color="auto"/>
            </w:tcBorders>
          </w:tcPr>
          <w:p w14:paraId="5D95C588" w14:textId="77777777" w:rsidR="005F371E" w:rsidRDefault="00A5425E" w:rsidP="00587D77">
            <w:pPr>
              <w:suppressAutoHyphens/>
              <w:spacing w:before="120"/>
              <w:ind w:left="432"/>
              <w:rPr>
                <w:rFonts w:ascii="Arial" w:hAnsi="Arial" w:cs="Arial"/>
                <w:b/>
                <w:color w:val="000000"/>
                <w:sz w:val="22"/>
                <w:szCs w:val="22"/>
              </w:rPr>
            </w:pPr>
            <w:r>
              <w:rPr>
                <w:rFonts w:ascii="Arial" w:hAnsi="Arial" w:cs="Arial"/>
                <w:b/>
                <w:bCs/>
                <w:sz w:val="22"/>
                <w:szCs w:val="22"/>
              </w:rPr>
              <w:t xml:space="preserve">Trade-in Equipment:  </w:t>
            </w:r>
            <w:r w:rsidR="005F371E" w:rsidRPr="004D1CD5">
              <w:rPr>
                <w:rFonts w:ascii="Arial" w:hAnsi="Arial" w:cs="Arial"/>
                <w:b/>
                <w:bCs/>
                <w:sz w:val="22"/>
                <w:szCs w:val="22"/>
              </w:rPr>
              <w:fldChar w:fldCharType="begin">
                <w:ffData>
                  <w:name w:val="Check2"/>
                  <w:enabled/>
                  <w:calcOnExit w:val="0"/>
                  <w:checkBox>
                    <w:sizeAuto/>
                    <w:default w:val="0"/>
                    <w:checked w:val="0"/>
                  </w:checkBox>
                </w:ffData>
              </w:fldChar>
            </w:r>
            <w:r w:rsidR="005F371E" w:rsidRPr="004D1CD5">
              <w:rPr>
                <w:rFonts w:ascii="Arial" w:hAnsi="Arial" w:cs="Arial"/>
                <w:b/>
                <w:bCs/>
                <w:sz w:val="22"/>
                <w:szCs w:val="22"/>
              </w:rPr>
              <w:instrText xml:space="preserve"> FORMCHECKBOX </w:instrText>
            </w:r>
            <w:r w:rsidR="005F371E" w:rsidRPr="004D1CD5">
              <w:rPr>
                <w:rFonts w:ascii="Arial" w:hAnsi="Arial" w:cs="Arial"/>
                <w:b/>
                <w:bCs/>
                <w:sz w:val="22"/>
                <w:szCs w:val="22"/>
              </w:rPr>
            </w:r>
            <w:r w:rsidR="005F371E" w:rsidRPr="004D1CD5">
              <w:rPr>
                <w:rFonts w:ascii="Arial" w:hAnsi="Arial" w:cs="Arial"/>
                <w:b/>
                <w:bCs/>
                <w:sz w:val="22"/>
                <w:szCs w:val="22"/>
              </w:rPr>
              <w:fldChar w:fldCharType="separate"/>
            </w:r>
            <w:r w:rsidR="005F371E" w:rsidRPr="004D1CD5">
              <w:rPr>
                <w:rFonts w:ascii="Arial" w:hAnsi="Arial" w:cs="Arial"/>
                <w:b/>
                <w:bCs/>
                <w:sz w:val="22"/>
                <w:szCs w:val="22"/>
              </w:rPr>
              <w:fldChar w:fldCharType="end"/>
            </w:r>
            <w:r w:rsidR="005F371E"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55C7DB28" w14:textId="77777777" w:rsidR="005F371E" w:rsidRDefault="00A5425E" w:rsidP="00587D77">
            <w:pPr>
              <w:suppressAutoHyphens/>
              <w:spacing w:before="120"/>
              <w:ind w:left="432"/>
              <w:rPr>
                <w:rFonts w:ascii="Arial" w:hAnsi="Arial" w:cs="Arial"/>
                <w:noProof/>
                <w:sz w:val="22"/>
                <w:szCs w:val="22"/>
              </w:rPr>
            </w:pPr>
            <w:r w:rsidRPr="00244A37">
              <w:rPr>
                <w:rFonts w:ascii="Arial" w:hAnsi="Arial" w:cs="Arial"/>
                <w:i/>
                <w:color w:val="000000"/>
                <w:sz w:val="22"/>
                <w:szCs w:val="22"/>
              </w:rPr>
              <w:t xml:space="preserve">         </w:t>
            </w:r>
            <w:r w:rsidR="005F371E" w:rsidRPr="00244A37">
              <w:rPr>
                <w:rFonts w:ascii="Arial" w:hAnsi="Arial" w:cs="Arial"/>
                <w:i/>
                <w:color w:val="000000"/>
                <w:sz w:val="22"/>
                <w:szCs w:val="22"/>
              </w:rPr>
              <w:t xml:space="preserve">If yes, please describe the </w:t>
            </w:r>
            <w:r w:rsidRPr="00244A37">
              <w:rPr>
                <w:rFonts w:ascii="Arial" w:hAnsi="Arial" w:cs="Arial"/>
                <w:i/>
                <w:color w:val="000000"/>
                <w:sz w:val="22"/>
                <w:szCs w:val="22"/>
              </w:rPr>
              <w:t>equipment, including make and model</w:t>
            </w:r>
            <w:r w:rsidR="005F371E" w:rsidRPr="00244A37">
              <w:rPr>
                <w:rFonts w:ascii="Arial" w:hAnsi="Arial" w:cs="Arial"/>
                <w:i/>
                <w:color w:val="000000"/>
                <w:sz w:val="22"/>
                <w:szCs w:val="22"/>
              </w:rPr>
              <w:t>:</w:t>
            </w:r>
            <w:r w:rsidR="005F371E">
              <w:rPr>
                <w:rFonts w:ascii="Arial" w:hAnsi="Arial" w:cs="Arial"/>
                <w:b/>
                <w:color w:val="000000"/>
                <w:sz w:val="22"/>
                <w:szCs w:val="22"/>
              </w:rPr>
              <w:t xml:space="preserve">  </w:t>
            </w:r>
            <w:r w:rsidR="005F371E" w:rsidRPr="004D1CD5">
              <w:rPr>
                <w:rFonts w:ascii="Arial" w:hAnsi="Arial" w:cs="Arial"/>
                <w:noProof/>
                <w:sz w:val="22"/>
                <w:szCs w:val="22"/>
              </w:rPr>
              <w:fldChar w:fldCharType="begin">
                <w:ffData>
                  <w:name w:val="Text34"/>
                  <w:enabled/>
                  <w:calcOnExit w:val="0"/>
                  <w:textInput/>
                </w:ffData>
              </w:fldChar>
            </w:r>
            <w:r w:rsidR="005F371E" w:rsidRPr="004D1CD5">
              <w:rPr>
                <w:rFonts w:ascii="Arial" w:hAnsi="Arial" w:cs="Arial"/>
                <w:noProof/>
                <w:sz w:val="22"/>
                <w:szCs w:val="22"/>
              </w:rPr>
              <w:instrText xml:space="preserve"> FORMTEXT </w:instrText>
            </w:r>
            <w:r w:rsidR="005F371E" w:rsidRPr="004D1CD5">
              <w:rPr>
                <w:rFonts w:ascii="Arial" w:hAnsi="Arial" w:cs="Arial"/>
                <w:noProof/>
                <w:sz w:val="22"/>
                <w:szCs w:val="22"/>
              </w:rPr>
            </w:r>
            <w:r w:rsidR="005F371E" w:rsidRPr="004D1CD5">
              <w:rPr>
                <w:rFonts w:ascii="Arial" w:hAnsi="Arial" w:cs="Arial"/>
                <w:noProof/>
                <w:sz w:val="22"/>
                <w:szCs w:val="22"/>
              </w:rPr>
              <w:fldChar w:fldCharType="separate"/>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fldChar w:fldCharType="end"/>
            </w:r>
          </w:p>
          <w:p w14:paraId="6F2F64D2" w14:textId="77777777" w:rsidR="00A5425E" w:rsidRPr="00A5425E" w:rsidRDefault="00A5425E" w:rsidP="00587D77">
            <w:pPr>
              <w:suppressAutoHyphens/>
              <w:spacing w:before="120"/>
              <w:ind w:left="432"/>
              <w:rPr>
                <w:rFonts w:ascii="Arial" w:hAnsi="Arial" w:cs="Arial"/>
                <w:noProof/>
                <w:sz w:val="22"/>
                <w:szCs w:val="22"/>
              </w:rPr>
            </w:pPr>
            <w:r w:rsidRPr="00A5425E">
              <w:rPr>
                <w:rFonts w:ascii="Arial" w:hAnsi="Arial" w:cs="Arial"/>
                <w:noProof/>
                <w:sz w:val="22"/>
                <w:szCs w:val="22"/>
              </w:rPr>
              <w:t xml:space="preserve">Bidder to provide: </w:t>
            </w:r>
          </w:p>
          <w:p w14:paraId="083BBD96" w14:textId="77777777" w:rsidR="005F371E" w:rsidRDefault="00A5425E" w:rsidP="005F371E">
            <w:pPr>
              <w:suppressAutoHyphens/>
              <w:spacing w:before="120"/>
              <w:ind w:left="432"/>
              <w:rPr>
                <w:rFonts w:ascii="Arial" w:hAnsi="Arial" w:cs="Arial"/>
                <w:b/>
                <w:color w:val="000000"/>
                <w:sz w:val="22"/>
                <w:szCs w:val="22"/>
              </w:rPr>
            </w:pPr>
            <w:r>
              <w:rPr>
                <w:rFonts w:ascii="Arial" w:hAnsi="Arial" w:cs="Arial"/>
                <w:b/>
                <w:bCs/>
                <w:sz w:val="22"/>
                <w:szCs w:val="22"/>
              </w:rPr>
              <w:t xml:space="preserve">Warranty Requirements:  </w:t>
            </w:r>
            <w:r w:rsidR="005F371E" w:rsidRPr="004D1CD5">
              <w:rPr>
                <w:rFonts w:ascii="Arial" w:hAnsi="Arial" w:cs="Arial"/>
                <w:b/>
                <w:bCs/>
                <w:sz w:val="22"/>
                <w:szCs w:val="22"/>
              </w:rPr>
              <w:fldChar w:fldCharType="begin">
                <w:ffData>
                  <w:name w:val="Check2"/>
                  <w:enabled/>
                  <w:calcOnExit w:val="0"/>
                  <w:checkBox>
                    <w:sizeAuto/>
                    <w:default w:val="0"/>
                    <w:checked w:val="0"/>
                  </w:checkBox>
                </w:ffData>
              </w:fldChar>
            </w:r>
            <w:r w:rsidR="005F371E" w:rsidRPr="004D1CD5">
              <w:rPr>
                <w:rFonts w:ascii="Arial" w:hAnsi="Arial" w:cs="Arial"/>
                <w:b/>
                <w:bCs/>
                <w:sz w:val="22"/>
                <w:szCs w:val="22"/>
              </w:rPr>
              <w:instrText xml:space="preserve"> FORMCHECKBOX </w:instrText>
            </w:r>
            <w:r w:rsidR="005F371E" w:rsidRPr="004D1CD5">
              <w:rPr>
                <w:rFonts w:ascii="Arial" w:hAnsi="Arial" w:cs="Arial"/>
                <w:b/>
                <w:bCs/>
                <w:sz w:val="22"/>
                <w:szCs w:val="22"/>
              </w:rPr>
            </w:r>
            <w:r w:rsidR="005F371E" w:rsidRPr="004D1CD5">
              <w:rPr>
                <w:rFonts w:ascii="Arial" w:hAnsi="Arial" w:cs="Arial"/>
                <w:b/>
                <w:bCs/>
                <w:sz w:val="22"/>
                <w:szCs w:val="22"/>
              </w:rPr>
              <w:fldChar w:fldCharType="separate"/>
            </w:r>
            <w:r w:rsidR="005F371E" w:rsidRPr="004D1CD5">
              <w:rPr>
                <w:rFonts w:ascii="Arial" w:hAnsi="Arial" w:cs="Arial"/>
                <w:b/>
                <w:bCs/>
                <w:sz w:val="22"/>
                <w:szCs w:val="22"/>
              </w:rPr>
              <w:fldChar w:fldCharType="end"/>
            </w:r>
            <w:r w:rsidR="005F371E" w:rsidRPr="004D1CD5">
              <w:rPr>
                <w:rFonts w:ascii="Arial" w:hAnsi="Arial" w:cs="Arial"/>
                <w:b/>
                <w:bCs/>
                <w:sz w:val="22"/>
                <w:szCs w:val="22"/>
              </w:rPr>
              <w:t xml:space="preserve"> </w:t>
            </w:r>
            <w:r w:rsidR="005F371E">
              <w:rPr>
                <w:rFonts w:ascii="Arial" w:hAnsi="Arial" w:cs="Arial"/>
                <w:b/>
                <w:bCs/>
                <w:sz w:val="22"/>
                <w:szCs w:val="22"/>
              </w:rPr>
              <w:t>Yes</w:t>
            </w:r>
            <w:r w:rsidR="005F371E" w:rsidRPr="004D1CD5">
              <w:rPr>
                <w:rFonts w:ascii="Arial" w:hAnsi="Arial" w:cs="Arial"/>
                <w:b/>
                <w:bCs/>
                <w:sz w:val="22"/>
                <w:szCs w:val="22"/>
              </w:rPr>
              <w:t xml:space="preserve"> </w:t>
            </w:r>
            <w:r w:rsidR="005F371E">
              <w:rPr>
                <w:rFonts w:ascii="Arial" w:hAnsi="Arial" w:cs="Arial"/>
                <w:b/>
                <w:bCs/>
                <w:sz w:val="22"/>
                <w:szCs w:val="22"/>
              </w:rPr>
              <w:t xml:space="preserve">  </w:t>
            </w:r>
            <w:r w:rsidR="005F371E" w:rsidRPr="004D1CD5">
              <w:rPr>
                <w:rFonts w:ascii="Arial" w:hAnsi="Arial" w:cs="Arial"/>
                <w:b/>
                <w:color w:val="000000"/>
                <w:sz w:val="22"/>
                <w:szCs w:val="22"/>
              </w:rPr>
              <w:t xml:space="preserve"> </w:t>
            </w:r>
            <w:r w:rsidR="005F371E">
              <w:rPr>
                <w:rFonts w:ascii="Arial" w:hAnsi="Arial" w:cs="Arial"/>
                <w:b/>
                <w:color w:val="000000"/>
                <w:sz w:val="22"/>
                <w:szCs w:val="22"/>
              </w:rPr>
              <w:t xml:space="preserve">  </w:t>
            </w:r>
            <w:r w:rsidR="005F371E" w:rsidRPr="004D1CD5">
              <w:rPr>
                <w:rFonts w:ascii="Arial" w:hAnsi="Arial" w:cs="Arial"/>
                <w:b/>
                <w:bCs/>
                <w:sz w:val="22"/>
                <w:szCs w:val="22"/>
              </w:rPr>
              <w:fldChar w:fldCharType="begin">
                <w:ffData>
                  <w:name w:val=""/>
                  <w:enabled/>
                  <w:calcOnExit w:val="0"/>
                  <w:checkBox>
                    <w:sizeAuto/>
                    <w:default w:val="0"/>
                  </w:checkBox>
                </w:ffData>
              </w:fldChar>
            </w:r>
            <w:r w:rsidR="005F371E" w:rsidRPr="004D1CD5">
              <w:rPr>
                <w:rFonts w:ascii="Arial" w:hAnsi="Arial" w:cs="Arial"/>
                <w:b/>
                <w:bCs/>
                <w:sz w:val="22"/>
                <w:szCs w:val="22"/>
              </w:rPr>
              <w:instrText xml:space="preserve"> FORMCHECKBOX </w:instrText>
            </w:r>
            <w:r w:rsidR="005F371E" w:rsidRPr="004D1CD5">
              <w:rPr>
                <w:rFonts w:ascii="Arial" w:hAnsi="Arial" w:cs="Arial"/>
                <w:b/>
                <w:bCs/>
                <w:sz w:val="22"/>
                <w:szCs w:val="22"/>
              </w:rPr>
            </w:r>
            <w:r w:rsidR="005F371E" w:rsidRPr="004D1CD5">
              <w:rPr>
                <w:rFonts w:ascii="Arial" w:hAnsi="Arial" w:cs="Arial"/>
                <w:b/>
                <w:bCs/>
                <w:sz w:val="22"/>
                <w:szCs w:val="22"/>
              </w:rPr>
              <w:fldChar w:fldCharType="separate"/>
            </w:r>
            <w:r w:rsidR="005F371E" w:rsidRPr="004D1CD5">
              <w:rPr>
                <w:rFonts w:ascii="Arial" w:hAnsi="Arial" w:cs="Arial"/>
                <w:b/>
                <w:bCs/>
                <w:sz w:val="22"/>
                <w:szCs w:val="22"/>
              </w:rPr>
              <w:fldChar w:fldCharType="end"/>
            </w:r>
            <w:r w:rsidR="005F371E" w:rsidRPr="004D1CD5">
              <w:rPr>
                <w:rFonts w:ascii="Arial" w:hAnsi="Arial" w:cs="Arial"/>
                <w:b/>
                <w:bCs/>
                <w:sz w:val="22"/>
                <w:szCs w:val="22"/>
              </w:rPr>
              <w:t xml:space="preserve"> </w:t>
            </w:r>
            <w:r w:rsidR="005F371E">
              <w:rPr>
                <w:rFonts w:ascii="Arial" w:hAnsi="Arial" w:cs="Arial"/>
                <w:b/>
                <w:bCs/>
                <w:sz w:val="22"/>
                <w:szCs w:val="22"/>
              </w:rPr>
              <w:t xml:space="preserve">No   </w:t>
            </w:r>
            <w:r w:rsidR="005F371E" w:rsidRPr="004D1CD5">
              <w:rPr>
                <w:rFonts w:ascii="Arial" w:hAnsi="Arial" w:cs="Arial"/>
                <w:b/>
                <w:bCs/>
                <w:sz w:val="22"/>
                <w:szCs w:val="22"/>
              </w:rPr>
              <w:t xml:space="preserve"> </w:t>
            </w:r>
            <w:r w:rsidR="005F371E" w:rsidRPr="004D1CD5">
              <w:rPr>
                <w:rFonts w:ascii="Arial" w:hAnsi="Arial" w:cs="Arial"/>
                <w:b/>
                <w:color w:val="000000"/>
                <w:sz w:val="22"/>
                <w:szCs w:val="22"/>
              </w:rPr>
              <w:t xml:space="preserve"> </w:t>
            </w:r>
          </w:p>
          <w:p w14:paraId="76E4C92E" w14:textId="77777777" w:rsidR="005F371E" w:rsidRDefault="00A5425E" w:rsidP="005F371E">
            <w:pPr>
              <w:suppressAutoHyphens/>
              <w:spacing w:before="120"/>
              <w:ind w:left="432"/>
              <w:rPr>
                <w:rFonts w:ascii="Arial" w:hAnsi="Arial" w:cs="Arial"/>
                <w:noProof/>
                <w:sz w:val="22"/>
                <w:szCs w:val="22"/>
              </w:rPr>
            </w:pPr>
            <w:r w:rsidRPr="00244A37">
              <w:rPr>
                <w:rFonts w:ascii="Arial" w:hAnsi="Arial" w:cs="Arial"/>
                <w:i/>
                <w:color w:val="000000"/>
                <w:sz w:val="22"/>
                <w:szCs w:val="22"/>
              </w:rPr>
              <w:t xml:space="preserve">        </w:t>
            </w:r>
            <w:r w:rsidR="005F371E" w:rsidRPr="00244A37">
              <w:rPr>
                <w:rFonts w:ascii="Arial" w:hAnsi="Arial" w:cs="Arial"/>
                <w:i/>
                <w:color w:val="000000"/>
                <w:sz w:val="22"/>
                <w:szCs w:val="22"/>
              </w:rPr>
              <w:t xml:space="preserve">If yes, please describe the requirements for </w:t>
            </w:r>
            <w:r w:rsidRPr="00244A37">
              <w:rPr>
                <w:rFonts w:ascii="Arial" w:hAnsi="Arial" w:cs="Arial"/>
                <w:i/>
                <w:color w:val="000000"/>
                <w:sz w:val="22"/>
                <w:szCs w:val="22"/>
              </w:rPr>
              <w:t>the warranty</w:t>
            </w:r>
            <w:r w:rsidR="005F371E" w:rsidRPr="00244A37">
              <w:rPr>
                <w:rFonts w:ascii="Arial" w:hAnsi="Arial" w:cs="Arial"/>
                <w:i/>
                <w:color w:val="000000"/>
                <w:sz w:val="22"/>
                <w:szCs w:val="22"/>
              </w:rPr>
              <w:t>:</w:t>
            </w:r>
            <w:r w:rsidR="005F371E">
              <w:rPr>
                <w:rFonts w:ascii="Arial" w:hAnsi="Arial" w:cs="Arial"/>
                <w:b/>
                <w:color w:val="000000"/>
                <w:sz w:val="22"/>
                <w:szCs w:val="22"/>
              </w:rPr>
              <w:t xml:space="preserve">  </w:t>
            </w:r>
            <w:r w:rsidR="005F371E" w:rsidRPr="004D1CD5">
              <w:rPr>
                <w:rFonts w:ascii="Arial" w:hAnsi="Arial" w:cs="Arial"/>
                <w:noProof/>
                <w:sz w:val="22"/>
                <w:szCs w:val="22"/>
              </w:rPr>
              <w:fldChar w:fldCharType="begin">
                <w:ffData>
                  <w:name w:val="Text34"/>
                  <w:enabled/>
                  <w:calcOnExit w:val="0"/>
                  <w:textInput/>
                </w:ffData>
              </w:fldChar>
            </w:r>
            <w:r w:rsidR="005F371E" w:rsidRPr="004D1CD5">
              <w:rPr>
                <w:rFonts w:ascii="Arial" w:hAnsi="Arial" w:cs="Arial"/>
                <w:noProof/>
                <w:sz w:val="22"/>
                <w:szCs w:val="22"/>
              </w:rPr>
              <w:instrText xml:space="preserve"> FORMTEXT </w:instrText>
            </w:r>
            <w:r w:rsidR="005F371E" w:rsidRPr="004D1CD5">
              <w:rPr>
                <w:rFonts w:ascii="Arial" w:hAnsi="Arial" w:cs="Arial"/>
                <w:noProof/>
                <w:sz w:val="22"/>
                <w:szCs w:val="22"/>
              </w:rPr>
            </w:r>
            <w:r w:rsidR="005F371E" w:rsidRPr="004D1CD5">
              <w:rPr>
                <w:rFonts w:ascii="Arial" w:hAnsi="Arial" w:cs="Arial"/>
                <w:noProof/>
                <w:sz w:val="22"/>
                <w:szCs w:val="22"/>
              </w:rPr>
              <w:fldChar w:fldCharType="separate"/>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t> </w:t>
            </w:r>
            <w:r w:rsidR="005F371E" w:rsidRPr="004D1CD5">
              <w:rPr>
                <w:rFonts w:ascii="Arial" w:hAnsi="Arial" w:cs="Arial"/>
                <w:noProof/>
                <w:sz w:val="22"/>
                <w:szCs w:val="22"/>
              </w:rPr>
              <w:fldChar w:fldCharType="end"/>
            </w:r>
          </w:p>
          <w:p w14:paraId="4206D190" w14:textId="77777777" w:rsidR="00A5425E" w:rsidRDefault="00A5425E" w:rsidP="00A5425E">
            <w:pPr>
              <w:suppressAutoHyphens/>
              <w:spacing w:before="120"/>
              <w:ind w:left="432"/>
              <w:rPr>
                <w:rFonts w:ascii="Arial" w:hAnsi="Arial" w:cs="Arial"/>
                <w:b/>
                <w:color w:val="000000"/>
                <w:sz w:val="22"/>
                <w:szCs w:val="22"/>
              </w:rPr>
            </w:pPr>
            <w:r>
              <w:rPr>
                <w:rFonts w:ascii="Arial" w:hAnsi="Arial" w:cs="Arial"/>
                <w:b/>
                <w:bCs/>
                <w:sz w:val="22"/>
                <w:szCs w:val="22"/>
              </w:rPr>
              <w:t xml:space="preserve">Training Requirements: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1AA251DD" w14:textId="77777777" w:rsidR="00A5425E" w:rsidRDefault="00A5425E" w:rsidP="00A5425E">
            <w:pPr>
              <w:suppressAutoHyphens/>
              <w:spacing w:before="120"/>
              <w:ind w:left="432"/>
              <w:rPr>
                <w:rFonts w:ascii="Arial" w:hAnsi="Arial" w:cs="Arial"/>
                <w:noProof/>
                <w:sz w:val="22"/>
                <w:szCs w:val="22"/>
              </w:rPr>
            </w:pPr>
            <w:r w:rsidRPr="00244A37">
              <w:rPr>
                <w:rFonts w:ascii="Arial" w:hAnsi="Arial" w:cs="Arial"/>
                <w:i/>
                <w:color w:val="000000"/>
                <w:sz w:val="22"/>
                <w:szCs w:val="22"/>
              </w:rPr>
              <w:t xml:space="preserve">        If yes, please describe the requirements for the training: </w:t>
            </w:r>
            <w:r>
              <w:rPr>
                <w:rFonts w:ascii="Arial" w:hAnsi="Arial" w:cs="Arial"/>
                <w:b/>
                <w:color w:val="000000"/>
                <w:sz w:val="22"/>
                <w:szCs w:val="22"/>
              </w:rPr>
              <w:t xml:space="preserve"> </w:t>
            </w: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p w14:paraId="602B48E0" w14:textId="77777777" w:rsidR="00A5425E" w:rsidRDefault="00A5425E" w:rsidP="00A5425E">
            <w:pPr>
              <w:suppressAutoHyphens/>
              <w:spacing w:before="120"/>
              <w:ind w:left="432"/>
              <w:rPr>
                <w:rFonts w:ascii="Arial" w:hAnsi="Arial" w:cs="Arial"/>
                <w:b/>
                <w:color w:val="000000"/>
                <w:sz w:val="22"/>
                <w:szCs w:val="22"/>
              </w:rPr>
            </w:pPr>
            <w:r>
              <w:rPr>
                <w:rFonts w:ascii="Arial" w:hAnsi="Arial" w:cs="Arial"/>
                <w:b/>
                <w:bCs/>
                <w:sz w:val="22"/>
                <w:szCs w:val="22"/>
              </w:rPr>
              <w:t xml:space="preserve">Demonstration or Testing: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77979F0D" w14:textId="77777777" w:rsidR="00A5425E" w:rsidRDefault="00A5425E" w:rsidP="00A5425E">
            <w:pPr>
              <w:suppressAutoHyphens/>
              <w:spacing w:before="120"/>
              <w:ind w:left="432"/>
              <w:rPr>
                <w:rFonts w:ascii="Arial" w:hAnsi="Arial" w:cs="Arial"/>
                <w:noProof/>
                <w:sz w:val="22"/>
                <w:szCs w:val="22"/>
              </w:rPr>
            </w:pPr>
            <w:r w:rsidRPr="00244A37">
              <w:rPr>
                <w:rFonts w:ascii="Arial" w:hAnsi="Arial" w:cs="Arial"/>
                <w:i/>
                <w:color w:val="000000"/>
                <w:sz w:val="22"/>
                <w:szCs w:val="22"/>
              </w:rPr>
              <w:t xml:space="preserve">        If yes, please describe the requirements for the demo or testing:</w:t>
            </w:r>
            <w:r>
              <w:rPr>
                <w:rFonts w:ascii="Arial" w:hAnsi="Arial" w:cs="Arial"/>
                <w:b/>
                <w:color w:val="000000"/>
                <w:sz w:val="22"/>
                <w:szCs w:val="22"/>
              </w:rPr>
              <w:t xml:space="preserve">  </w:t>
            </w:r>
            <w:r w:rsidRPr="004D1CD5">
              <w:rPr>
                <w:rFonts w:ascii="Arial" w:hAnsi="Arial" w:cs="Arial"/>
                <w:noProof/>
                <w:sz w:val="22"/>
                <w:szCs w:val="22"/>
              </w:rPr>
              <w:fldChar w:fldCharType="begin">
                <w:ffData>
                  <w:name w:val="Text34"/>
                  <w:enabled/>
                  <w:calcOnExit w:val="0"/>
                  <w:textInput/>
                </w:ffData>
              </w:fldChar>
            </w:r>
            <w:r w:rsidRPr="004D1CD5">
              <w:rPr>
                <w:rFonts w:ascii="Arial" w:hAnsi="Arial" w:cs="Arial"/>
                <w:noProof/>
                <w:sz w:val="22"/>
                <w:szCs w:val="22"/>
              </w:rPr>
              <w:instrText xml:space="preserve"> FORMTEXT </w:instrText>
            </w:r>
            <w:r w:rsidRPr="004D1CD5">
              <w:rPr>
                <w:rFonts w:ascii="Arial" w:hAnsi="Arial" w:cs="Arial"/>
                <w:noProof/>
                <w:sz w:val="22"/>
                <w:szCs w:val="22"/>
              </w:rPr>
            </w:r>
            <w:r w:rsidRPr="004D1CD5">
              <w:rPr>
                <w:rFonts w:ascii="Arial" w:hAnsi="Arial" w:cs="Arial"/>
                <w:noProof/>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fldChar w:fldCharType="end"/>
            </w:r>
          </w:p>
          <w:p w14:paraId="0EBDA239" w14:textId="77777777" w:rsidR="00A5425E" w:rsidRDefault="00A5425E" w:rsidP="00A5425E">
            <w:pPr>
              <w:suppressAutoHyphens/>
              <w:spacing w:before="120"/>
              <w:ind w:left="432"/>
              <w:rPr>
                <w:rFonts w:ascii="Arial" w:hAnsi="Arial" w:cs="Arial"/>
                <w:b/>
                <w:color w:val="000000"/>
                <w:sz w:val="22"/>
                <w:szCs w:val="22"/>
              </w:rPr>
            </w:pPr>
            <w:r>
              <w:rPr>
                <w:rFonts w:ascii="Arial" w:hAnsi="Arial" w:cs="Arial"/>
                <w:b/>
                <w:bCs/>
                <w:sz w:val="22"/>
                <w:szCs w:val="22"/>
              </w:rPr>
              <w:t xml:space="preserve">Samples: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1C0518C9" w14:textId="77777777" w:rsidR="005F371E" w:rsidRDefault="00A5425E" w:rsidP="00587D77">
            <w:pPr>
              <w:suppressAutoHyphens/>
              <w:spacing w:before="120"/>
              <w:ind w:left="432"/>
              <w:rPr>
                <w:rFonts w:ascii="Arial" w:hAnsi="Arial" w:cs="Arial"/>
                <w:noProof/>
                <w:sz w:val="22"/>
                <w:szCs w:val="22"/>
              </w:rPr>
            </w:pPr>
            <w:r>
              <w:rPr>
                <w:rFonts w:ascii="Arial" w:hAnsi="Arial" w:cs="Arial"/>
                <w:b/>
                <w:bCs/>
                <w:sz w:val="22"/>
                <w:szCs w:val="22"/>
              </w:rPr>
              <w:t xml:space="preserve">Service Facility for warranty work within 25 miles of Salt Lake County: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0A9493B7" w14:textId="77777777" w:rsidR="005F371E" w:rsidRPr="00001F57" w:rsidRDefault="00A5425E" w:rsidP="00587D77">
            <w:pPr>
              <w:suppressAutoHyphens/>
              <w:spacing w:before="120"/>
              <w:ind w:left="432"/>
              <w:rPr>
                <w:rFonts w:ascii="Arial" w:hAnsi="Arial" w:cs="Arial"/>
                <w:b/>
                <w:bCs/>
                <w:sz w:val="22"/>
                <w:szCs w:val="22"/>
              </w:rPr>
            </w:pPr>
            <w:r>
              <w:rPr>
                <w:rFonts w:ascii="Arial" w:hAnsi="Arial" w:cs="Arial"/>
                <w:b/>
                <w:bCs/>
                <w:sz w:val="22"/>
                <w:szCs w:val="22"/>
              </w:rPr>
              <w:t xml:space="preserve">References: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tc>
      </w:tr>
      <w:tr w:rsidR="00A5425E" w:rsidRPr="004D1CD5" w14:paraId="6AC2D22E" w14:textId="77777777" w:rsidTr="00587D77">
        <w:trPr>
          <w:trHeight w:val="426"/>
        </w:trPr>
        <w:tc>
          <w:tcPr>
            <w:tcW w:w="10170" w:type="dxa"/>
            <w:tcBorders>
              <w:top w:val="single" w:sz="4" w:space="0" w:color="auto"/>
              <w:bottom w:val="single" w:sz="4" w:space="0" w:color="auto"/>
            </w:tcBorders>
          </w:tcPr>
          <w:p w14:paraId="1A4AEE25" w14:textId="77777777" w:rsidR="00A5425E" w:rsidRDefault="00922EE3" w:rsidP="00587D77">
            <w:pPr>
              <w:suppressAutoHyphens/>
              <w:spacing w:before="120"/>
              <w:ind w:left="432"/>
              <w:rPr>
                <w:rFonts w:ascii="Arial" w:hAnsi="Arial" w:cs="Arial"/>
                <w:b/>
                <w:bCs/>
                <w:sz w:val="22"/>
                <w:szCs w:val="22"/>
              </w:rPr>
            </w:pPr>
            <w:r>
              <w:rPr>
                <w:rFonts w:ascii="Arial" w:hAnsi="Arial" w:cs="Arial"/>
                <w:b/>
                <w:bCs/>
                <w:sz w:val="22"/>
                <w:szCs w:val="22"/>
              </w:rPr>
              <w:t xml:space="preserve">Other  </w:t>
            </w:r>
            <w:r w:rsidRPr="004D1CD5">
              <w:rPr>
                <w:rFonts w:ascii="Arial" w:hAnsi="Arial" w:cs="Arial"/>
                <w:b/>
                <w:bCs/>
                <w:sz w:val="22"/>
                <w:szCs w:val="22"/>
              </w:rPr>
              <w:fldChar w:fldCharType="begin">
                <w:ffData>
                  <w:name w:val="Check2"/>
                  <w:enabled/>
                  <w:calcOnExit w:val="0"/>
                  <w:checkBox>
                    <w:sizeAuto/>
                    <w:default w:val="0"/>
                    <w:checked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Yes</w:t>
            </w:r>
            <w:r w:rsidRPr="004D1CD5">
              <w:rPr>
                <w:rFonts w:ascii="Arial" w:hAnsi="Arial" w:cs="Arial"/>
                <w:b/>
                <w:bCs/>
                <w:sz w:val="22"/>
                <w:szCs w:val="22"/>
              </w:rPr>
              <w:t xml:space="preserve"> </w:t>
            </w:r>
            <w:r>
              <w:rPr>
                <w:rFonts w:ascii="Arial" w:hAnsi="Arial" w:cs="Arial"/>
                <w:b/>
                <w:bCs/>
                <w:sz w:val="22"/>
                <w:szCs w:val="22"/>
              </w:rPr>
              <w:t xml:space="preserve">  </w:t>
            </w:r>
            <w:r w:rsidRPr="004D1CD5">
              <w:rPr>
                <w:rFonts w:ascii="Arial" w:hAnsi="Arial" w:cs="Arial"/>
                <w:b/>
                <w:color w:val="000000"/>
                <w:sz w:val="22"/>
                <w:szCs w:val="22"/>
              </w:rPr>
              <w:t xml:space="preserve"> </w:t>
            </w:r>
            <w:r>
              <w:rPr>
                <w:rFonts w:ascii="Arial" w:hAnsi="Arial" w:cs="Arial"/>
                <w:b/>
                <w:color w:val="000000"/>
                <w:sz w:val="22"/>
                <w:szCs w:val="22"/>
              </w:rPr>
              <w:t xml:space="preserve">  </w:t>
            </w:r>
            <w:r w:rsidRPr="004D1CD5">
              <w:rPr>
                <w:rFonts w:ascii="Arial" w:hAnsi="Arial" w:cs="Arial"/>
                <w:b/>
                <w:bCs/>
                <w:sz w:val="22"/>
                <w:szCs w:val="22"/>
              </w:rPr>
              <w:fldChar w:fldCharType="begin">
                <w:ffData>
                  <w:name w:val=""/>
                  <w:enabled/>
                  <w:calcOnExit w:val="0"/>
                  <w:checkBox>
                    <w:sizeAuto/>
                    <w:default w:val="0"/>
                  </w:checkBox>
                </w:ffData>
              </w:fldChar>
            </w:r>
            <w:r w:rsidRPr="004D1CD5">
              <w:rPr>
                <w:rFonts w:ascii="Arial" w:hAnsi="Arial" w:cs="Arial"/>
                <w:b/>
                <w:bCs/>
                <w:sz w:val="22"/>
                <w:szCs w:val="22"/>
              </w:rPr>
              <w:instrText xml:space="preserve"> FORMCHECKBOX </w:instrText>
            </w:r>
            <w:r w:rsidRPr="004D1CD5">
              <w:rPr>
                <w:rFonts w:ascii="Arial" w:hAnsi="Arial" w:cs="Arial"/>
                <w:b/>
                <w:bCs/>
                <w:sz w:val="22"/>
                <w:szCs w:val="22"/>
              </w:rPr>
            </w:r>
            <w:r w:rsidRPr="004D1CD5">
              <w:rPr>
                <w:rFonts w:ascii="Arial" w:hAnsi="Arial" w:cs="Arial"/>
                <w:b/>
                <w:bCs/>
                <w:sz w:val="22"/>
                <w:szCs w:val="22"/>
              </w:rPr>
              <w:fldChar w:fldCharType="separate"/>
            </w:r>
            <w:r w:rsidRPr="004D1CD5">
              <w:rPr>
                <w:rFonts w:ascii="Arial" w:hAnsi="Arial" w:cs="Arial"/>
                <w:b/>
                <w:bCs/>
                <w:sz w:val="22"/>
                <w:szCs w:val="22"/>
              </w:rPr>
              <w:fldChar w:fldCharType="end"/>
            </w:r>
            <w:r w:rsidRPr="004D1CD5">
              <w:rPr>
                <w:rFonts w:ascii="Arial" w:hAnsi="Arial" w:cs="Arial"/>
                <w:b/>
                <w:bCs/>
                <w:sz w:val="22"/>
                <w:szCs w:val="22"/>
              </w:rPr>
              <w:t xml:space="preserve"> </w:t>
            </w:r>
            <w:r>
              <w:rPr>
                <w:rFonts w:ascii="Arial" w:hAnsi="Arial" w:cs="Arial"/>
                <w:b/>
                <w:bCs/>
                <w:sz w:val="22"/>
                <w:szCs w:val="22"/>
              </w:rPr>
              <w:t xml:space="preserve">No   </w:t>
            </w:r>
            <w:r w:rsidRPr="004D1CD5">
              <w:rPr>
                <w:rFonts w:ascii="Arial" w:hAnsi="Arial" w:cs="Arial"/>
                <w:b/>
                <w:bCs/>
                <w:sz w:val="22"/>
                <w:szCs w:val="22"/>
              </w:rPr>
              <w:t xml:space="preserve"> </w:t>
            </w:r>
            <w:r w:rsidRPr="004D1CD5">
              <w:rPr>
                <w:rFonts w:ascii="Arial" w:hAnsi="Arial" w:cs="Arial"/>
                <w:b/>
                <w:color w:val="000000"/>
                <w:sz w:val="22"/>
                <w:szCs w:val="22"/>
              </w:rPr>
              <w:t xml:space="preserve"> </w:t>
            </w:r>
          </w:p>
          <w:p w14:paraId="479EB106" w14:textId="77777777" w:rsidR="00922EE3" w:rsidRDefault="00922EE3" w:rsidP="00587D77">
            <w:pPr>
              <w:suppressAutoHyphens/>
              <w:spacing w:before="120"/>
              <w:ind w:left="432"/>
              <w:rPr>
                <w:rFonts w:ascii="Arial" w:hAnsi="Arial" w:cs="Arial"/>
                <w:sz w:val="22"/>
                <w:szCs w:val="22"/>
              </w:rPr>
            </w:pPr>
            <w:r>
              <w:rPr>
                <w:rFonts w:ascii="Arial" w:hAnsi="Arial" w:cs="Arial"/>
                <w:bCs/>
                <w:sz w:val="22"/>
                <w:szCs w:val="22"/>
              </w:rPr>
              <w:t xml:space="preserve">Please describe any other requirements of the bidder </w:t>
            </w:r>
            <w:r w:rsidRPr="004D1CD5">
              <w:rPr>
                <w:rFonts w:ascii="Arial" w:hAnsi="Arial" w:cs="Arial"/>
                <w:sz w:val="22"/>
                <w:szCs w:val="22"/>
              </w:rPr>
              <w:fldChar w:fldCharType="begin">
                <w:ffData>
                  <w:name w:val="Text34"/>
                  <w:enabled/>
                  <w:calcOnExit w:val="0"/>
                  <w:textInput/>
                </w:ffData>
              </w:fldChar>
            </w:r>
            <w:r w:rsidRPr="004D1CD5">
              <w:rPr>
                <w:rFonts w:ascii="Arial" w:hAnsi="Arial" w:cs="Arial"/>
                <w:sz w:val="22"/>
                <w:szCs w:val="22"/>
              </w:rPr>
              <w:instrText xml:space="preserve"> FORMTEXT </w:instrText>
            </w:r>
            <w:r w:rsidRPr="004D1CD5">
              <w:rPr>
                <w:rFonts w:ascii="Arial" w:hAnsi="Arial" w:cs="Arial"/>
                <w:sz w:val="22"/>
                <w:szCs w:val="22"/>
              </w:rPr>
            </w:r>
            <w:r w:rsidRPr="004D1CD5">
              <w:rPr>
                <w:rFonts w:ascii="Arial" w:hAnsi="Arial" w:cs="Arial"/>
                <w:sz w:val="22"/>
                <w:szCs w:val="22"/>
              </w:rPr>
              <w:fldChar w:fldCharType="separate"/>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noProof/>
                <w:sz w:val="22"/>
                <w:szCs w:val="22"/>
              </w:rPr>
              <w:t> </w:t>
            </w:r>
            <w:r w:rsidRPr="004D1CD5">
              <w:rPr>
                <w:rFonts w:ascii="Arial" w:hAnsi="Arial" w:cs="Arial"/>
                <w:sz w:val="22"/>
                <w:szCs w:val="22"/>
              </w:rPr>
              <w:fldChar w:fldCharType="end"/>
            </w:r>
          </w:p>
          <w:p w14:paraId="2DF9FF45" w14:textId="77777777" w:rsidR="00922EE3" w:rsidRPr="00244A37" w:rsidRDefault="00922EE3" w:rsidP="00587D77">
            <w:pPr>
              <w:suppressAutoHyphens/>
              <w:spacing w:before="120"/>
              <w:ind w:left="432"/>
              <w:rPr>
                <w:rFonts w:ascii="Arial" w:hAnsi="Arial" w:cs="Arial"/>
                <w:bCs/>
                <w:sz w:val="22"/>
                <w:szCs w:val="22"/>
              </w:rPr>
            </w:pPr>
          </w:p>
        </w:tc>
      </w:tr>
    </w:tbl>
    <w:p w14:paraId="4F061FED" w14:textId="77777777" w:rsidR="005F371E" w:rsidRDefault="005F371E" w:rsidP="00001F57"/>
    <w:sectPr w:rsidR="005F371E" w:rsidSect="007351CA">
      <w:footerReference w:type="default" r:id="rId13"/>
      <w:pgSz w:w="12240" w:h="15840"/>
      <w:pgMar w:top="1080" w:right="1440" w:bottom="99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9E35" w14:textId="77777777" w:rsidR="004F7538" w:rsidRDefault="004F7538" w:rsidP="002E2011">
      <w:r>
        <w:separator/>
      </w:r>
    </w:p>
  </w:endnote>
  <w:endnote w:type="continuationSeparator" w:id="0">
    <w:p w14:paraId="754A2E05" w14:textId="77777777" w:rsidR="004F7538" w:rsidRDefault="004F7538" w:rsidP="002E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391425"/>
      <w:docPartObj>
        <w:docPartGallery w:val="Page Numbers (Bottom of Page)"/>
        <w:docPartUnique/>
      </w:docPartObj>
    </w:sdtPr>
    <w:sdtEndPr>
      <w:rPr>
        <w:color w:val="808080" w:themeColor="background1" w:themeShade="80"/>
        <w:spacing w:val="60"/>
      </w:rPr>
    </w:sdtEndPr>
    <w:sdtContent>
      <w:p w14:paraId="25871DBD" w14:textId="77777777" w:rsidR="005E0D44" w:rsidRDefault="005E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5352">
          <w:rPr>
            <w:noProof/>
          </w:rPr>
          <w:t>5</w:t>
        </w:r>
        <w:r>
          <w:rPr>
            <w:noProof/>
          </w:rPr>
          <w:fldChar w:fldCharType="end"/>
        </w:r>
        <w:r>
          <w:t xml:space="preserve"> | </w:t>
        </w:r>
        <w:r>
          <w:rPr>
            <w:color w:val="808080" w:themeColor="background1" w:themeShade="80"/>
            <w:spacing w:val="60"/>
          </w:rPr>
          <w:t>Page</w:t>
        </w:r>
      </w:p>
    </w:sdtContent>
  </w:sdt>
  <w:p w14:paraId="4B8C9175" w14:textId="77777777" w:rsidR="005E0D44" w:rsidRDefault="005E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6A77" w14:textId="77777777" w:rsidR="004F7538" w:rsidRDefault="004F7538" w:rsidP="002E2011">
      <w:r>
        <w:separator/>
      </w:r>
    </w:p>
  </w:footnote>
  <w:footnote w:type="continuationSeparator" w:id="0">
    <w:p w14:paraId="35D87FF0" w14:textId="77777777" w:rsidR="004F7538" w:rsidRDefault="004F7538" w:rsidP="002E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EB"/>
    <w:multiLevelType w:val="hybridMultilevel"/>
    <w:tmpl w:val="CA9E8EFE"/>
    <w:lvl w:ilvl="0" w:tplc="2EF0FBF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81FC0"/>
    <w:multiLevelType w:val="hybridMultilevel"/>
    <w:tmpl w:val="2C2C077C"/>
    <w:lvl w:ilvl="0" w:tplc="83BE7EE4">
      <w:start w:val="1"/>
      <w:numFmt w:val="decimal"/>
      <w:lvlText w:val="%1)"/>
      <w:lvlJc w:val="left"/>
      <w:pPr>
        <w:ind w:left="720" w:hanging="360"/>
      </w:pPr>
      <w:rPr>
        <w:rFonts w:hint="default"/>
        <w:b w:val="0"/>
        <w:bCs w:val="0"/>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3114A"/>
    <w:multiLevelType w:val="hybridMultilevel"/>
    <w:tmpl w:val="E1B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4826"/>
    <w:multiLevelType w:val="hybridMultilevel"/>
    <w:tmpl w:val="53F2BC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37CB328A"/>
    <w:multiLevelType w:val="hybridMultilevel"/>
    <w:tmpl w:val="2B24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834CE"/>
    <w:multiLevelType w:val="hybridMultilevel"/>
    <w:tmpl w:val="8BC4545E"/>
    <w:lvl w:ilvl="0" w:tplc="2926F91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BF06A1"/>
    <w:multiLevelType w:val="hybridMultilevel"/>
    <w:tmpl w:val="BC8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769F0"/>
    <w:multiLevelType w:val="hybridMultilevel"/>
    <w:tmpl w:val="C83C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87855">
    <w:abstractNumId w:val="0"/>
  </w:num>
  <w:num w:numId="2" w16cid:durableId="234904316">
    <w:abstractNumId w:val="2"/>
  </w:num>
  <w:num w:numId="3" w16cid:durableId="647515809">
    <w:abstractNumId w:val="7"/>
  </w:num>
  <w:num w:numId="4" w16cid:durableId="1941451068">
    <w:abstractNumId w:val="5"/>
  </w:num>
  <w:num w:numId="5" w16cid:durableId="1809589568">
    <w:abstractNumId w:val="3"/>
  </w:num>
  <w:num w:numId="6" w16cid:durableId="194126986">
    <w:abstractNumId w:val="4"/>
  </w:num>
  <w:num w:numId="7" w16cid:durableId="849565931">
    <w:abstractNumId w:val="6"/>
  </w:num>
  <w:num w:numId="8" w16cid:durableId="58218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38"/>
    <w:rsid w:val="00001F57"/>
    <w:rsid w:val="000034F8"/>
    <w:rsid w:val="00003A81"/>
    <w:rsid w:val="00004CD6"/>
    <w:rsid w:val="00005A47"/>
    <w:rsid w:val="00011756"/>
    <w:rsid w:val="00011AF9"/>
    <w:rsid w:val="00013E41"/>
    <w:rsid w:val="00030B81"/>
    <w:rsid w:val="00044188"/>
    <w:rsid w:val="00062B8E"/>
    <w:rsid w:val="000915CE"/>
    <w:rsid w:val="000A71EC"/>
    <w:rsid w:val="000D4610"/>
    <w:rsid w:val="000E43A7"/>
    <w:rsid w:val="000F2B59"/>
    <w:rsid w:val="0010389F"/>
    <w:rsid w:val="001127E5"/>
    <w:rsid w:val="0013325C"/>
    <w:rsid w:val="00146FF4"/>
    <w:rsid w:val="00147F8B"/>
    <w:rsid w:val="001656DF"/>
    <w:rsid w:val="00166DFB"/>
    <w:rsid w:val="001767BF"/>
    <w:rsid w:val="00194677"/>
    <w:rsid w:val="001A4CED"/>
    <w:rsid w:val="001A7BB8"/>
    <w:rsid w:val="001B2358"/>
    <w:rsid w:val="001C2977"/>
    <w:rsid w:val="001E1863"/>
    <w:rsid w:val="001E778A"/>
    <w:rsid w:val="001F4CB2"/>
    <w:rsid w:val="001F59C5"/>
    <w:rsid w:val="0021026F"/>
    <w:rsid w:val="00211A0D"/>
    <w:rsid w:val="002244C7"/>
    <w:rsid w:val="00224614"/>
    <w:rsid w:val="00233560"/>
    <w:rsid w:val="00244A37"/>
    <w:rsid w:val="00245F25"/>
    <w:rsid w:val="00260388"/>
    <w:rsid w:val="0026116B"/>
    <w:rsid w:val="00293EB6"/>
    <w:rsid w:val="002A0307"/>
    <w:rsid w:val="002A3543"/>
    <w:rsid w:val="002A4220"/>
    <w:rsid w:val="002D0EE4"/>
    <w:rsid w:val="002E2011"/>
    <w:rsid w:val="003228C2"/>
    <w:rsid w:val="00325195"/>
    <w:rsid w:val="003411D7"/>
    <w:rsid w:val="00374D67"/>
    <w:rsid w:val="00384A1E"/>
    <w:rsid w:val="0038567F"/>
    <w:rsid w:val="00390E59"/>
    <w:rsid w:val="003C166D"/>
    <w:rsid w:val="003C660E"/>
    <w:rsid w:val="003E0516"/>
    <w:rsid w:val="003E4626"/>
    <w:rsid w:val="003E5380"/>
    <w:rsid w:val="00401A6C"/>
    <w:rsid w:val="004076B8"/>
    <w:rsid w:val="00426ED3"/>
    <w:rsid w:val="00441970"/>
    <w:rsid w:val="00451514"/>
    <w:rsid w:val="00462104"/>
    <w:rsid w:val="004832EF"/>
    <w:rsid w:val="004A0E25"/>
    <w:rsid w:val="004B1C03"/>
    <w:rsid w:val="004B7233"/>
    <w:rsid w:val="004C564E"/>
    <w:rsid w:val="004C746E"/>
    <w:rsid w:val="004D0942"/>
    <w:rsid w:val="004D0CCF"/>
    <w:rsid w:val="004D1CD5"/>
    <w:rsid w:val="004E0D7C"/>
    <w:rsid w:val="004E2191"/>
    <w:rsid w:val="004F6D0B"/>
    <w:rsid w:val="004F7538"/>
    <w:rsid w:val="0050556E"/>
    <w:rsid w:val="00516AC3"/>
    <w:rsid w:val="00526A67"/>
    <w:rsid w:val="00535352"/>
    <w:rsid w:val="005364E3"/>
    <w:rsid w:val="00553ADA"/>
    <w:rsid w:val="005A7E74"/>
    <w:rsid w:val="005B0BDA"/>
    <w:rsid w:val="005C0977"/>
    <w:rsid w:val="005C34BB"/>
    <w:rsid w:val="005E0D44"/>
    <w:rsid w:val="005F371E"/>
    <w:rsid w:val="00602336"/>
    <w:rsid w:val="0060746D"/>
    <w:rsid w:val="0061381C"/>
    <w:rsid w:val="0062506C"/>
    <w:rsid w:val="0064669B"/>
    <w:rsid w:val="00647E74"/>
    <w:rsid w:val="00655537"/>
    <w:rsid w:val="006867BD"/>
    <w:rsid w:val="00690679"/>
    <w:rsid w:val="006C587D"/>
    <w:rsid w:val="006E3DD7"/>
    <w:rsid w:val="00703FE6"/>
    <w:rsid w:val="007101F4"/>
    <w:rsid w:val="0071158F"/>
    <w:rsid w:val="00716290"/>
    <w:rsid w:val="0072374E"/>
    <w:rsid w:val="007351CA"/>
    <w:rsid w:val="00763632"/>
    <w:rsid w:val="007637B6"/>
    <w:rsid w:val="007832B0"/>
    <w:rsid w:val="00783FC8"/>
    <w:rsid w:val="00790175"/>
    <w:rsid w:val="00797A19"/>
    <w:rsid w:val="007C0794"/>
    <w:rsid w:val="007C53CC"/>
    <w:rsid w:val="007D1EE3"/>
    <w:rsid w:val="00800490"/>
    <w:rsid w:val="008006D7"/>
    <w:rsid w:val="00800CC1"/>
    <w:rsid w:val="00826428"/>
    <w:rsid w:val="008357F7"/>
    <w:rsid w:val="0084184F"/>
    <w:rsid w:val="00843114"/>
    <w:rsid w:val="0085510A"/>
    <w:rsid w:val="00867ED0"/>
    <w:rsid w:val="00886C9A"/>
    <w:rsid w:val="00887774"/>
    <w:rsid w:val="008B4CBA"/>
    <w:rsid w:val="008C20E8"/>
    <w:rsid w:val="008D1D11"/>
    <w:rsid w:val="00907173"/>
    <w:rsid w:val="00911BC0"/>
    <w:rsid w:val="00922EE3"/>
    <w:rsid w:val="00935DB4"/>
    <w:rsid w:val="00937555"/>
    <w:rsid w:val="00941C82"/>
    <w:rsid w:val="00941DAE"/>
    <w:rsid w:val="00955DE7"/>
    <w:rsid w:val="009564D6"/>
    <w:rsid w:val="009728F6"/>
    <w:rsid w:val="009820C1"/>
    <w:rsid w:val="00983EAE"/>
    <w:rsid w:val="0098551A"/>
    <w:rsid w:val="00990A9E"/>
    <w:rsid w:val="00993BF5"/>
    <w:rsid w:val="009B1998"/>
    <w:rsid w:val="009C41D3"/>
    <w:rsid w:val="00A03BB5"/>
    <w:rsid w:val="00A04A7C"/>
    <w:rsid w:val="00A0596A"/>
    <w:rsid w:val="00A20060"/>
    <w:rsid w:val="00A20CD0"/>
    <w:rsid w:val="00A24389"/>
    <w:rsid w:val="00A31D07"/>
    <w:rsid w:val="00A36E56"/>
    <w:rsid w:val="00A47574"/>
    <w:rsid w:val="00A5425E"/>
    <w:rsid w:val="00A67BFD"/>
    <w:rsid w:val="00A82A08"/>
    <w:rsid w:val="00A87DF4"/>
    <w:rsid w:val="00AA3054"/>
    <w:rsid w:val="00AB68F2"/>
    <w:rsid w:val="00AD4214"/>
    <w:rsid w:val="00AE2013"/>
    <w:rsid w:val="00AF280A"/>
    <w:rsid w:val="00B070BF"/>
    <w:rsid w:val="00B118B4"/>
    <w:rsid w:val="00B1352E"/>
    <w:rsid w:val="00B177F2"/>
    <w:rsid w:val="00B326D9"/>
    <w:rsid w:val="00B34DC9"/>
    <w:rsid w:val="00B35F39"/>
    <w:rsid w:val="00B431C8"/>
    <w:rsid w:val="00B43327"/>
    <w:rsid w:val="00B57FF6"/>
    <w:rsid w:val="00B7652B"/>
    <w:rsid w:val="00BA2E3D"/>
    <w:rsid w:val="00BC6577"/>
    <w:rsid w:val="00BC69B2"/>
    <w:rsid w:val="00BE6A3B"/>
    <w:rsid w:val="00BF3C55"/>
    <w:rsid w:val="00BF3CCD"/>
    <w:rsid w:val="00BF6A9A"/>
    <w:rsid w:val="00C0237D"/>
    <w:rsid w:val="00C04DA0"/>
    <w:rsid w:val="00C05EDF"/>
    <w:rsid w:val="00C304A4"/>
    <w:rsid w:val="00C36202"/>
    <w:rsid w:val="00C44CF8"/>
    <w:rsid w:val="00CC7202"/>
    <w:rsid w:val="00CD1D05"/>
    <w:rsid w:val="00CD6F99"/>
    <w:rsid w:val="00CF0BA5"/>
    <w:rsid w:val="00CF4F56"/>
    <w:rsid w:val="00CF563C"/>
    <w:rsid w:val="00CF56BC"/>
    <w:rsid w:val="00D0028B"/>
    <w:rsid w:val="00D074EA"/>
    <w:rsid w:val="00D15941"/>
    <w:rsid w:val="00D23033"/>
    <w:rsid w:val="00D4666D"/>
    <w:rsid w:val="00D50EBB"/>
    <w:rsid w:val="00D512AC"/>
    <w:rsid w:val="00D61904"/>
    <w:rsid w:val="00D72B3C"/>
    <w:rsid w:val="00D77A14"/>
    <w:rsid w:val="00D81AA6"/>
    <w:rsid w:val="00D83635"/>
    <w:rsid w:val="00D909FA"/>
    <w:rsid w:val="00DA033C"/>
    <w:rsid w:val="00DA10A9"/>
    <w:rsid w:val="00DA796E"/>
    <w:rsid w:val="00DC46E3"/>
    <w:rsid w:val="00DC5B07"/>
    <w:rsid w:val="00DD3CEC"/>
    <w:rsid w:val="00DD5C43"/>
    <w:rsid w:val="00DE556C"/>
    <w:rsid w:val="00DE657D"/>
    <w:rsid w:val="00E34446"/>
    <w:rsid w:val="00E44B05"/>
    <w:rsid w:val="00E471B9"/>
    <w:rsid w:val="00E6573B"/>
    <w:rsid w:val="00E965E1"/>
    <w:rsid w:val="00EA4B69"/>
    <w:rsid w:val="00EB4246"/>
    <w:rsid w:val="00ED5720"/>
    <w:rsid w:val="00EE68D8"/>
    <w:rsid w:val="00EF5575"/>
    <w:rsid w:val="00F07157"/>
    <w:rsid w:val="00F12E1C"/>
    <w:rsid w:val="00F21BDB"/>
    <w:rsid w:val="00F32F95"/>
    <w:rsid w:val="00F34437"/>
    <w:rsid w:val="00F450DA"/>
    <w:rsid w:val="00F47726"/>
    <w:rsid w:val="00F54C56"/>
    <w:rsid w:val="00F63B91"/>
    <w:rsid w:val="00F748AB"/>
    <w:rsid w:val="00F8651F"/>
    <w:rsid w:val="00F9050F"/>
    <w:rsid w:val="00F9390B"/>
    <w:rsid w:val="00F972CA"/>
    <w:rsid w:val="00FB2672"/>
    <w:rsid w:val="00FC434F"/>
    <w:rsid w:val="00FD3BD8"/>
    <w:rsid w:val="00FD504D"/>
    <w:rsid w:val="00FE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1BC381"/>
  <w15:docId w15:val="{25BA3102-BBF0-49AD-A8CD-B10C30C6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74"/>
    <w:pPr>
      <w:widowControl w:val="0"/>
      <w:autoSpaceDE w:val="0"/>
      <w:autoSpaceDN w:val="0"/>
      <w:adjustRightInd w:val="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4E"/>
    <w:pPr>
      <w:ind w:left="720"/>
      <w:contextualSpacing/>
    </w:pPr>
  </w:style>
  <w:style w:type="paragraph" w:styleId="Header">
    <w:name w:val="header"/>
    <w:basedOn w:val="Normal"/>
    <w:link w:val="HeaderChar"/>
    <w:uiPriority w:val="99"/>
    <w:unhideWhenUsed/>
    <w:rsid w:val="002E2011"/>
    <w:pPr>
      <w:tabs>
        <w:tab w:val="center" w:pos="4680"/>
        <w:tab w:val="right" w:pos="9360"/>
      </w:tabs>
    </w:pPr>
  </w:style>
  <w:style w:type="character" w:customStyle="1" w:styleId="HeaderChar">
    <w:name w:val="Header Char"/>
    <w:basedOn w:val="DefaultParagraphFont"/>
    <w:link w:val="Header"/>
    <w:uiPriority w:val="99"/>
    <w:rsid w:val="002E20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2011"/>
    <w:pPr>
      <w:tabs>
        <w:tab w:val="center" w:pos="4680"/>
        <w:tab w:val="right" w:pos="9360"/>
      </w:tabs>
    </w:pPr>
  </w:style>
  <w:style w:type="character" w:customStyle="1" w:styleId="FooterChar">
    <w:name w:val="Footer Char"/>
    <w:basedOn w:val="DefaultParagraphFont"/>
    <w:link w:val="Footer"/>
    <w:uiPriority w:val="99"/>
    <w:rsid w:val="002E2011"/>
    <w:rPr>
      <w:rFonts w:ascii="Times New Roman" w:eastAsia="Times New Roman" w:hAnsi="Times New Roman" w:cs="Times New Roman"/>
      <w:sz w:val="20"/>
      <w:szCs w:val="20"/>
    </w:rPr>
  </w:style>
  <w:style w:type="table" w:styleId="TableGrid">
    <w:name w:val="Table Grid"/>
    <w:basedOn w:val="TableNormal"/>
    <w:uiPriority w:val="59"/>
    <w:rsid w:val="006E3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380"/>
    <w:rPr>
      <w:rFonts w:ascii="Tahoma" w:hAnsi="Tahoma" w:cs="Tahoma"/>
      <w:sz w:val="16"/>
      <w:szCs w:val="16"/>
    </w:rPr>
  </w:style>
  <w:style w:type="character" w:customStyle="1" w:styleId="BalloonTextChar">
    <w:name w:val="Balloon Text Char"/>
    <w:basedOn w:val="DefaultParagraphFont"/>
    <w:link w:val="BalloonText"/>
    <w:uiPriority w:val="99"/>
    <w:semiHidden/>
    <w:rsid w:val="003E5380"/>
    <w:rPr>
      <w:rFonts w:ascii="Tahoma" w:eastAsia="Times New Roman" w:hAnsi="Tahoma" w:cs="Tahoma"/>
      <w:sz w:val="16"/>
      <w:szCs w:val="16"/>
    </w:rPr>
  </w:style>
  <w:style w:type="character" w:styleId="Hyperlink">
    <w:name w:val="Hyperlink"/>
    <w:rsid w:val="007C53CC"/>
    <w:rPr>
      <w:color w:val="0000FF"/>
      <w:u w:val="single"/>
    </w:rPr>
  </w:style>
  <w:style w:type="table" w:customStyle="1" w:styleId="TableGrid1">
    <w:name w:val="Table Grid1"/>
    <w:basedOn w:val="TableNormal"/>
    <w:next w:val="TableGrid"/>
    <w:uiPriority w:val="59"/>
    <w:rsid w:val="00A0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610"/>
    <w:rPr>
      <w:color w:val="800080" w:themeColor="followedHyperlink"/>
      <w:u w:val="single"/>
    </w:rPr>
  </w:style>
  <w:style w:type="character" w:customStyle="1" w:styleId="apple-converted-space">
    <w:name w:val="apple-converted-space"/>
    <w:basedOn w:val="DefaultParagraphFont"/>
    <w:rsid w:val="001656DF"/>
  </w:style>
  <w:style w:type="character" w:styleId="UnresolvedMention">
    <w:name w:val="Unresolved Mention"/>
    <w:basedOn w:val="DefaultParagraphFont"/>
    <w:uiPriority w:val="99"/>
    <w:semiHidden/>
    <w:unhideWhenUsed/>
    <w:rsid w:val="004F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ltlakecounty.gov/globalassets/1-site-files/policiesordinances/countywide/703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ut/salt_lake_county/codes/code_of_ordinances?nodeId=TIT3REFI_CH3.22RE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ltlakecounty.gov/contracts/county-employees/sustainable-purchasing/" TargetMode="External"/><Relationship Id="rId4" Type="http://schemas.openxmlformats.org/officeDocument/2006/relationships/settings" Target="settings.xml"/><Relationship Id="rId9" Type="http://schemas.openxmlformats.org/officeDocument/2006/relationships/image" Target="media/image10.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E29F-B7EB-4DCC-BF7C-BD4E365D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Whitehead</dc:creator>
  <cp:lastModifiedBy>Bibi Whitehead</cp:lastModifiedBy>
  <cp:revision>2</cp:revision>
  <cp:lastPrinted>2014-10-30T22:06:00Z</cp:lastPrinted>
  <dcterms:created xsi:type="dcterms:W3CDTF">2026-02-18T19:21:00Z</dcterms:created>
  <dcterms:modified xsi:type="dcterms:W3CDTF">2026-02-18T19:21:00Z</dcterms:modified>
</cp:coreProperties>
</file>